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2F29" w14:textId="77777777" w:rsidR="00D95B7D" w:rsidRPr="003E3645" w:rsidRDefault="00D95B7D" w:rsidP="00D95B7D">
      <w:pPr>
        <w:spacing w:after="0"/>
        <w:jc w:val="right"/>
        <w:rPr>
          <w:highlight w:val="lightGray"/>
        </w:rPr>
      </w:pPr>
      <w:r w:rsidRPr="003E3645">
        <w:rPr>
          <w:highlight w:val="lightGray"/>
        </w:rPr>
        <w:t>[Facility Logo Here] </w:t>
      </w:r>
    </w:p>
    <w:p w14:paraId="62471986" w14:textId="77777777" w:rsidR="00D95B7D" w:rsidRPr="003E3645" w:rsidRDefault="00D95B7D" w:rsidP="00D95B7D">
      <w:pPr>
        <w:spacing w:after="0"/>
        <w:rPr>
          <w:highlight w:val="lightGray"/>
        </w:rPr>
      </w:pPr>
    </w:p>
    <w:p w14:paraId="5CAB1D84" w14:textId="77777777" w:rsidR="00D95B7D" w:rsidRPr="003E3645" w:rsidRDefault="00D95B7D" w:rsidP="00D95B7D">
      <w:pPr>
        <w:spacing w:after="0"/>
        <w:rPr>
          <w:highlight w:val="lightGray"/>
        </w:rPr>
      </w:pPr>
      <w:r w:rsidRPr="003E3645">
        <w:rPr>
          <w:highlight w:val="lightGray"/>
        </w:rPr>
        <w:t>&lt;Date&gt;</w:t>
      </w:r>
    </w:p>
    <w:p w14:paraId="2B984A1D" w14:textId="77777777" w:rsidR="00D95B7D" w:rsidRPr="003E3645" w:rsidRDefault="00D95B7D" w:rsidP="00D95B7D">
      <w:pPr>
        <w:spacing w:after="0"/>
        <w:rPr>
          <w:highlight w:val="lightGray"/>
        </w:rPr>
      </w:pPr>
    </w:p>
    <w:p w14:paraId="0C60095D" w14:textId="77777777" w:rsidR="00D95B7D" w:rsidRPr="003E3645" w:rsidRDefault="00D95B7D" w:rsidP="00D95B7D">
      <w:pPr>
        <w:spacing w:after="0"/>
        <w:rPr>
          <w:highlight w:val="lightGray"/>
        </w:rPr>
      </w:pPr>
      <w:r w:rsidRPr="003E3645">
        <w:rPr>
          <w:highlight w:val="lightGray"/>
        </w:rPr>
        <w:t> &lt;Physician Name&gt; </w:t>
      </w:r>
    </w:p>
    <w:p w14:paraId="5B53EB8E" w14:textId="77777777" w:rsidR="00D95B7D" w:rsidRPr="003E3645" w:rsidRDefault="00D95B7D" w:rsidP="00D95B7D">
      <w:pPr>
        <w:spacing w:after="0"/>
        <w:rPr>
          <w:highlight w:val="lightGray"/>
        </w:rPr>
      </w:pPr>
      <w:r w:rsidRPr="003E3645">
        <w:rPr>
          <w:highlight w:val="lightGray"/>
        </w:rPr>
        <w:t>&lt;Address&gt;&gt;</w:t>
      </w:r>
    </w:p>
    <w:p w14:paraId="3D809E52" w14:textId="77777777" w:rsidR="00D95B7D" w:rsidRPr="003E3645" w:rsidRDefault="00D95B7D" w:rsidP="00D95B7D">
      <w:pPr>
        <w:spacing w:after="0"/>
        <w:rPr>
          <w:highlight w:val="lightGray"/>
        </w:rPr>
      </w:pPr>
      <w:r w:rsidRPr="003E3645">
        <w:rPr>
          <w:highlight w:val="lightGray"/>
        </w:rPr>
        <w:t>&lt;Address 2&gt;</w:t>
      </w:r>
    </w:p>
    <w:p w14:paraId="0A4693AC" w14:textId="77777777" w:rsidR="00D95B7D" w:rsidRPr="003E3645" w:rsidRDefault="00D95B7D" w:rsidP="00D95B7D">
      <w:pPr>
        <w:spacing w:after="0"/>
      </w:pPr>
      <w:r w:rsidRPr="003E3645">
        <w:rPr>
          <w:highlight w:val="lightGray"/>
        </w:rPr>
        <w:t>&lt;City, State, Zip&gt;</w:t>
      </w:r>
    </w:p>
    <w:p w14:paraId="509BE5D4" w14:textId="77777777" w:rsidR="00D95B7D" w:rsidRPr="003E3645" w:rsidRDefault="00D95B7D" w:rsidP="00D95B7D">
      <w:pPr>
        <w:spacing w:after="0"/>
      </w:pPr>
      <w:r w:rsidRPr="003E3645">
        <w:t> </w:t>
      </w:r>
    </w:p>
    <w:p w14:paraId="07CCE6A3" w14:textId="77777777" w:rsidR="00D95B7D" w:rsidRDefault="00D95B7D" w:rsidP="00D95B7D">
      <w:pPr>
        <w:spacing w:after="0"/>
      </w:pPr>
      <w:r w:rsidRPr="003E3645">
        <w:t>Dear </w:t>
      </w:r>
      <w:r w:rsidRPr="003E3645">
        <w:rPr>
          <w:highlight w:val="lightGray"/>
        </w:rPr>
        <w:t>&lt;Name&gt;:</w:t>
      </w:r>
      <w:r w:rsidRPr="003E3645">
        <w:t> </w:t>
      </w:r>
    </w:p>
    <w:p w14:paraId="5AB8AEEA" w14:textId="77777777" w:rsidR="00D95B7D" w:rsidRPr="003E3645" w:rsidRDefault="00D95B7D" w:rsidP="00D95B7D">
      <w:pPr>
        <w:spacing w:after="0"/>
      </w:pPr>
    </w:p>
    <w:p w14:paraId="7A1B2D95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We are pleased to announce that the world’s first 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single-source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photon-counting CT scanner has arrived at </w:t>
      </w:r>
      <w:r w:rsidRPr="00311147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&lt;&lt;Facility Name&gt;&gt;.</w:t>
      </w:r>
      <w:r w:rsidRPr="00311147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  <w:r w:rsidRPr="00F65633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A new benchmark for you, and your patients.</w:t>
      </w:r>
    </w:p>
    <w:p w14:paraId="7FB0A084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</w:p>
    <w:p w14:paraId="360ADDAB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Introducing the NAEOTOM </w:t>
      </w:r>
      <w:proofErr w:type="spellStart"/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Alpha</w:t>
      </w:r>
      <w:r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.Prime</w:t>
      </w:r>
      <w:proofErr w:type="spellEnd"/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 with Quantum Technology from Siemens Healthineers.</w:t>
      </w:r>
    </w:p>
    <w:p w14:paraId="59E6AA62" w14:textId="77777777" w:rsidR="00D95B7D" w:rsidRPr="001263C9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Consistent precision. Empowered decisions.</w:t>
      </w:r>
    </w:p>
    <w:p w14:paraId="01235376" w14:textId="77777777" w:rsidR="00D95B7D" w:rsidRPr="00185ECC" w:rsidRDefault="00D95B7D" w:rsidP="00D95B7D">
      <w:pPr>
        <w:pStyle w:val="paragraph"/>
        <w:spacing w:after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T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his revolutionary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photon-counting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technology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extends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beyond the boundaries of conventional 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CT, generating highly detailed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images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that empower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you to make confident clinical decisions with diagnostic consistency for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the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patients who need it most.</w:t>
      </w:r>
    </w:p>
    <w:p w14:paraId="434591E3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The NAEOTOM </w:t>
      </w:r>
      <w:proofErr w:type="spellStart"/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Alpha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.Peak</w:t>
      </w:r>
      <w:proofErr w:type="spellEnd"/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offers four key advantages:</w:t>
      </w:r>
    </w:p>
    <w:p w14:paraId="5EFA77E6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49D68DF8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Impressive Detail </w:t>
      </w:r>
    </w:p>
    <w:p w14:paraId="47112DA6" w14:textId="77777777" w:rsidR="00D95B7D" w:rsidRPr="00026F73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/>
          <w:sz w:val="22"/>
          <w:szCs w:val="22"/>
          <w:lang w:bidi="en-US"/>
        </w:rPr>
      </w:pPr>
      <w:r w:rsidRPr="00026F73">
        <w:rPr>
          <w:rFonts w:ascii="Helvetica Neue LT Std 55 Roman" w:hAnsi="Helvetica Neue LT Std 55 Roman"/>
          <w:sz w:val="22"/>
          <w:szCs w:val="22"/>
          <w:lang w:bidi="en-US"/>
        </w:rPr>
        <w:t>Ultra-</w:t>
      </w:r>
      <w:proofErr w:type="gramStart"/>
      <w:r w:rsidRPr="00026F73">
        <w:rPr>
          <w:rFonts w:ascii="Helvetica Neue LT Std 55 Roman" w:hAnsi="Helvetica Neue LT Std 55 Roman"/>
          <w:sz w:val="22"/>
          <w:szCs w:val="22"/>
          <w:lang w:bidi="en-US"/>
        </w:rPr>
        <w:t>high</w:t>
      </w:r>
      <w:r>
        <w:rPr>
          <w:rFonts w:ascii="Helvetica Neue LT Std 55 Roman" w:hAnsi="Helvetica Neue LT Std 55 Roman"/>
          <w:sz w:val="22"/>
          <w:szCs w:val="22"/>
          <w:lang w:bidi="en-US"/>
        </w:rPr>
        <w:t xml:space="preserve"> </w:t>
      </w:r>
      <w:r w:rsidRPr="00026F73">
        <w:rPr>
          <w:rFonts w:ascii="Helvetica Neue LT Std 55 Roman" w:hAnsi="Helvetica Neue LT Std 55 Roman"/>
          <w:sz w:val="22"/>
          <w:szCs w:val="22"/>
          <w:lang w:bidi="en-US"/>
        </w:rPr>
        <w:t>resolution</w:t>
      </w:r>
      <w:proofErr w:type="gramEnd"/>
      <w:r w:rsidRPr="00026F73">
        <w:rPr>
          <w:rFonts w:ascii="Helvetica Neue LT Std 55 Roman" w:hAnsi="Helvetica Neue LT Std 55 Roman"/>
          <w:sz w:val="22"/>
          <w:szCs w:val="22"/>
          <w:lang w:bidi="en-US"/>
        </w:rPr>
        <w:t xml:space="preserve"> </w:t>
      </w:r>
      <w:r>
        <w:rPr>
          <w:rFonts w:ascii="Helvetica Neue LT Std 55 Roman" w:hAnsi="Helvetica Neue LT Std 55 Roman"/>
          <w:sz w:val="22"/>
          <w:szCs w:val="22"/>
          <w:lang w:bidi="en-US"/>
        </w:rPr>
        <w:t>images</w:t>
      </w:r>
      <w:r w:rsidRPr="00026F73">
        <w:rPr>
          <w:rFonts w:ascii="Helvetica Neue LT Std 55 Roman" w:hAnsi="Helvetica Neue LT Std 55 Roman"/>
          <w:sz w:val="22"/>
          <w:szCs w:val="22"/>
          <w:lang w:bidi="en-US"/>
        </w:rPr>
        <w:t xml:space="preserve"> reveal</w:t>
      </w:r>
      <w:r>
        <w:rPr>
          <w:rFonts w:ascii="Helvetica Neue LT Std 55 Roman" w:hAnsi="Helvetica Neue LT Std 55 Roman"/>
          <w:sz w:val="22"/>
          <w:szCs w:val="22"/>
          <w:lang w:bidi="en-US"/>
        </w:rPr>
        <w:t xml:space="preserve"> </w:t>
      </w:r>
      <w:r w:rsidRPr="00026F73">
        <w:rPr>
          <w:rFonts w:ascii="Helvetica Neue LT Std 55 Roman" w:hAnsi="Helvetica Neue LT Std 55 Roman"/>
          <w:sz w:val="22"/>
          <w:szCs w:val="22"/>
          <w:lang w:bidi="en-US"/>
        </w:rPr>
        <w:t>fine anatomical structures for conclusive diagnoses.</w:t>
      </w:r>
    </w:p>
    <w:p w14:paraId="791108E0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1D8E75D5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Empowered Decisions</w:t>
      </w:r>
    </w:p>
    <w:p w14:paraId="7D4B3AFA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Clarity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,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resolution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,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and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speed 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unite to strengthen confident, timely decision-making.</w:t>
      </w:r>
    </w:p>
    <w:p w14:paraId="4A22776A" w14:textId="77777777" w:rsidR="00D95B7D" w:rsidRPr="00DA3BBE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274BFB3F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Diagnostic Consistency</w:t>
      </w:r>
    </w:p>
    <w:p w14:paraId="28F25C48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5C731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Standardized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  <w:r w:rsidRPr="005C731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results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ensure</w:t>
      </w:r>
      <w:r w:rsidRPr="005C731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diagnostic consistency</w:t>
      </w:r>
      <w:r w:rsidRPr="00C12495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across diverse patient populations.</w:t>
      </w:r>
    </w:p>
    <w:p w14:paraId="74CAF910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6E5924">
        <w:rPr>
          <w:rFonts w:cs="Bangla Sangam MN"/>
          <w:sz w:val="22"/>
          <w:szCs w:val="22"/>
        </w:rPr>
        <w:br/>
      </w: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Expansive Patient Care</w:t>
      </w:r>
    </w:p>
    <w:p w14:paraId="29C1E2E2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Minimal dose scans </w:t>
      </w:r>
      <w:r w:rsidRPr="003B24EB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support frequent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  <w:r w:rsidRPr="00180C7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follow-up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imaging, even for sensitive patients and </w:t>
      </w:r>
      <w:r w:rsidRPr="00180C7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for previously excluded patient groups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.</w:t>
      </w:r>
    </w:p>
    <w:p w14:paraId="0E29CC8D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</w:p>
    <w:p w14:paraId="7498E588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C63E7A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Experience how </w:t>
      </w:r>
      <w:r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the new benchmark in </w:t>
      </w:r>
      <w:r w:rsidRPr="00C63E7A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CT can elevate your clinical</w:t>
      </w:r>
      <w:r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 </w:t>
      </w: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decision making.</w:t>
      </w:r>
    </w:p>
    <w:p w14:paraId="28AA87F8" w14:textId="77777777" w:rsidR="00D95B7D" w:rsidRPr="00E52E5B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312F0EC9" w14:textId="77777777" w:rsidR="00D95B7D" w:rsidRPr="00DA3BBE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Consider 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&lt;Healthcare Facility&gt;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when making your next CT referral. </w:t>
      </w:r>
    </w:p>
    <w:p w14:paraId="7556F8C0" w14:textId="77777777" w:rsidR="00D95B7D" w:rsidRPr="00DA3BBE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2491E5BF" w14:textId="77777777" w:rsidR="00D95B7D" w:rsidRPr="00DA3BBE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For more information, please call 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&lt;XXX.XXX.XXXX&gt;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or visit us at 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&lt;URL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&gt;. </w:t>
      </w:r>
    </w:p>
    <w:p w14:paraId="0C279DF1" w14:textId="77777777" w:rsidR="00D95B7D" w:rsidRPr="00DA3BBE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66E2D9F3" w14:textId="77777777" w:rsid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Sincerely,</w:t>
      </w:r>
    </w:p>
    <w:p w14:paraId="27D03059" w14:textId="77777777" w:rsidR="00D95B7D" w:rsidRPr="003E3645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4ACDE97F" w14:textId="1BB3950C" w:rsidR="00E6032B" w:rsidRPr="00D95B7D" w:rsidRDefault="00D95B7D" w:rsidP="00D95B7D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3E3645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&lt;Sender Name&gt;, &lt;Sender Title&gt;</w:t>
      </w:r>
      <w:r w:rsidRPr="003E3645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br/>
        <w:t>&lt;Healthcare Organization&gt;</w:t>
      </w:r>
      <w:r w:rsidRPr="003E3645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</w:p>
    <w:sectPr w:rsidR="00E6032B" w:rsidRPr="00D95B7D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765A" w14:textId="77777777" w:rsidR="00635F35" w:rsidRDefault="00635F35" w:rsidP="00742A2D">
      <w:r>
        <w:separator/>
      </w:r>
    </w:p>
  </w:endnote>
  <w:endnote w:type="continuationSeparator" w:id="0">
    <w:p w14:paraId="3C828703" w14:textId="77777777" w:rsidR="00635F35" w:rsidRDefault="00635F35" w:rsidP="00742A2D">
      <w:r>
        <w:continuationSeparator/>
      </w:r>
    </w:p>
  </w:endnote>
  <w:endnote w:type="continuationNotice" w:id="1">
    <w:p w14:paraId="01181B46" w14:textId="77777777" w:rsidR="00635F35" w:rsidRDefault="00635F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4F80" w14:textId="77777777" w:rsidR="00635F35" w:rsidRDefault="00635F35" w:rsidP="00742A2D">
      <w:r>
        <w:separator/>
      </w:r>
    </w:p>
  </w:footnote>
  <w:footnote w:type="continuationSeparator" w:id="0">
    <w:p w14:paraId="2182A611" w14:textId="77777777" w:rsidR="00635F35" w:rsidRDefault="00635F35" w:rsidP="00742A2D">
      <w:r>
        <w:continuationSeparator/>
      </w:r>
    </w:p>
  </w:footnote>
  <w:footnote w:type="continuationNotice" w:id="1">
    <w:p w14:paraId="56679513" w14:textId="77777777" w:rsidR="00635F35" w:rsidRDefault="00635F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43605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9BB12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5F35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43916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5B7D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4</cp:revision>
  <dcterms:created xsi:type="dcterms:W3CDTF">2025-12-11T18:43:00Z</dcterms:created>
  <dcterms:modified xsi:type="dcterms:W3CDTF">2025-12-11T20:36:00Z</dcterms:modified>
</cp:coreProperties>
</file>