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FE519" w14:textId="2481D615" w:rsidR="00A30F0A" w:rsidRPr="001C3283" w:rsidRDefault="006E644F" w:rsidP="001C3283">
      <w:pPr>
        <w:widowControl/>
        <w:autoSpaceDE/>
        <w:autoSpaceDN/>
        <w:spacing w:after="0"/>
        <w:textAlignment w:val="baseline"/>
        <w:rPr>
          <w:b/>
          <w:bCs/>
          <w:highlight w:val="lightGray"/>
        </w:rPr>
      </w:pPr>
      <w:r w:rsidRPr="001C3283">
        <w:rPr>
          <w:b/>
          <w:bCs/>
          <w:highlight w:val="lightGray"/>
        </w:rPr>
        <w:t>&lt;</w:t>
      </w:r>
      <w:r w:rsidR="00A30F0A" w:rsidRPr="001C3283">
        <w:rPr>
          <w:b/>
          <w:bCs/>
          <w:highlight w:val="lightGray"/>
        </w:rPr>
        <w:t>INSERT HOSPITAL LOGO</w:t>
      </w:r>
      <w:r w:rsidRPr="001C3283">
        <w:rPr>
          <w:b/>
          <w:bCs/>
          <w:highlight w:val="lightGray"/>
        </w:rPr>
        <w:t>&gt;</w:t>
      </w:r>
      <w:r w:rsidR="00A30F0A" w:rsidRPr="001C3283">
        <w:rPr>
          <w:b/>
          <w:bCs/>
          <w:highlight w:val="lightGray"/>
        </w:rPr>
        <w:t> </w:t>
      </w:r>
    </w:p>
    <w:p w14:paraId="39E576CB" w14:textId="79934908" w:rsidR="00A30F0A" w:rsidRPr="001C3283" w:rsidRDefault="00A30F0A" w:rsidP="001C3283">
      <w:pPr>
        <w:widowControl/>
        <w:autoSpaceDE/>
        <w:autoSpaceDN/>
        <w:spacing w:after="0"/>
        <w:textAlignment w:val="baseline"/>
        <w:rPr>
          <w:b/>
          <w:bCs/>
          <w:highlight w:val="lightGray"/>
        </w:rPr>
      </w:pPr>
    </w:p>
    <w:p w14:paraId="2265BDBB" w14:textId="342C724C" w:rsidR="00A30F0A" w:rsidRPr="001C3283" w:rsidRDefault="00A30F0A" w:rsidP="001C3283">
      <w:pPr>
        <w:widowControl/>
        <w:autoSpaceDE/>
        <w:autoSpaceDN/>
        <w:spacing w:after="0"/>
        <w:textAlignment w:val="baseline"/>
        <w:rPr>
          <w:b/>
          <w:bCs/>
          <w:highlight w:val="lightGray"/>
        </w:rPr>
      </w:pPr>
    </w:p>
    <w:p w14:paraId="28298C67" w14:textId="77777777" w:rsidR="00A30F0A" w:rsidRPr="001C3283" w:rsidRDefault="00A30F0A" w:rsidP="001C3283">
      <w:pPr>
        <w:widowControl/>
        <w:autoSpaceDE/>
        <w:autoSpaceDN/>
        <w:spacing w:after="0"/>
        <w:textAlignment w:val="baseline"/>
        <w:rPr>
          <w:b/>
          <w:bCs/>
          <w:highlight w:val="lightGray"/>
        </w:rPr>
      </w:pPr>
    </w:p>
    <w:tbl>
      <w:tblPr>
        <w:tblW w:w="101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70"/>
      </w:tblGrid>
      <w:tr w:rsidR="00A30F0A" w:rsidRPr="001C3283" w14:paraId="49ABC3DF" w14:textId="77777777" w:rsidTr="00A30F0A">
        <w:trPr>
          <w:trHeight w:val="255"/>
        </w:trPr>
        <w:tc>
          <w:tcPr>
            <w:tcW w:w="10170" w:type="dxa"/>
            <w:tcBorders>
              <w:top w:val="nil"/>
              <w:left w:val="nil"/>
              <w:bottom w:val="nil"/>
              <w:right w:val="nil"/>
            </w:tcBorders>
            <w:shd w:val="clear" w:color="auto" w:fill="auto"/>
            <w:hideMark/>
          </w:tcPr>
          <w:p w14:paraId="330B0C22" w14:textId="79BD6423" w:rsidR="00A30F0A" w:rsidRPr="001C3283" w:rsidRDefault="00A30F0A" w:rsidP="001C3283">
            <w:pPr>
              <w:widowControl/>
              <w:autoSpaceDE/>
              <w:autoSpaceDN/>
              <w:spacing w:after="0"/>
              <w:jc w:val="right"/>
              <w:textAlignment w:val="baseline"/>
              <w:rPr>
                <w:b/>
                <w:bCs/>
                <w:highlight w:val="lightGray"/>
              </w:rPr>
            </w:pPr>
            <w:r w:rsidRPr="001C3283">
              <w:rPr>
                <w:b/>
                <w:bCs/>
                <w:highlight w:val="lightGray"/>
              </w:rPr>
              <w:t>CONTACT:</w:t>
            </w:r>
            <w:r w:rsidR="006E644F" w:rsidRPr="001C3283">
              <w:rPr>
                <w:b/>
                <w:bCs/>
                <w:highlight w:val="lightGray"/>
              </w:rPr>
              <w:t xml:space="preserve"> &lt;</w:t>
            </w:r>
            <w:r w:rsidRPr="001C3283">
              <w:rPr>
                <w:b/>
                <w:bCs/>
                <w:highlight w:val="lightGray"/>
              </w:rPr>
              <w:t>HOSPITAL</w:t>
            </w:r>
            <w:r w:rsidR="006E644F" w:rsidRPr="001C3283">
              <w:rPr>
                <w:b/>
                <w:bCs/>
                <w:highlight w:val="lightGray"/>
              </w:rPr>
              <w:t xml:space="preserve"> NAME&gt;</w:t>
            </w:r>
            <w:r w:rsidRPr="001C3283">
              <w:rPr>
                <w:b/>
                <w:bCs/>
                <w:highlight w:val="lightGray"/>
              </w:rPr>
              <w:t>  </w:t>
            </w:r>
          </w:p>
          <w:p w14:paraId="49DD4BA5" w14:textId="69CFF98F" w:rsidR="00A30F0A" w:rsidRPr="001C3283" w:rsidRDefault="006E644F" w:rsidP="001C3283">
            <w:pPr>
              <w:widowControl/>
              <w:autoSpaceDE/>
              <w:autoSpaceDN/>
              <w:spacing w:after="0"/>
              <w:jc w:val="right"/>
              <w:textAlignment w:val="baseline"/>
              <w:rPr>
                <w:b/>
                <w:bCs/>
                <w:highlight w:val="lightGray"/>
              </w:rPr>
            </w:pPr>
            <w:r w:rsidRPr="001C3283">
              <w:rPr>
                <w:b/>
                <w:bCs/>
                <w:highlight w:val="lightGray"/>
              </w:rPr>
              <w:t>&lt;</w:t>
            </w:r>
            <w:r w:rsidR="00A30F0A" w:rsidRPr="001C3283">
              <w:rPr>
                <w:b/>
                <w:bCs/>
                <w:highlight w:val="lightGray"/>
              </w:rPr>
              <w:t>CONTACT NAME</w:t>
            </w:r>
            <w:r w:rsidRPr="001C3283">
              <w:rPr>
                <w:b/>
                <w:bCs/>
                <w:highlight w:val="lightGray"/>
              </w:rPr>
              <w:t>&gt;</w:t>
            </w:r>
            <w:r w:rsidR="00A30F0A" w:rsidRPr="001C3283">
              <w:rPr>
                <w:b/>
                <w:bCs/>
                <w:highlight w:val="lightGray"/>
              </w:rPr>
              <w:t> </w:t>
            </w:r>
          </w:p>
        </w:tc>
      </w:tr>
      <w:tr w:rsidR="00A30F0A" w:rsidRPr="001C3283" w14:paraId="7AD663A9" w14:textId="77777777" w:rsidTr="00A30F0A">
        <w:trPr>
          <w:trHeight w:val="270"/>
        </w:trPr>
        <w:tc>
          <w:tcPr>
            <w:tcW w:w="10170" w:type="dxa"/>
            <w:tcBorders>
              <w:top w:val="nil"/>
              <w:left w:val="nil"/>
              <w:bottom w:val="nil"/>
              <w:right w:val="nil"/>
            </w:tcBorders>
            <w:shd w:val="clear" w:color="auto" w:fill="auto"/>
            <w:hideMark/>
          </w:tcPr>
          <w:p w14:paraId="5D860E10" w14:textId="02E36CC2" w:rsidR="00A30F0A" w:rsidRPr="001C3283" w:rsidRDefault="006E644F" w:rsidP="001C3283">
            <w:pPr>
              <w:widowControl/>
              <w:autoSpaceDE/>
              <w:autoSpaceDN/>
              <w:spacing w:after="0"/>
              <w:jc w:val="right"/>
              <w:textAlignment w:val="baseline"/>
              <w:rPr>
                <w:b/>
                <w:bCs/>
                <w:highlight w:val="lightGray"/>
              </w:rPr>
            </w:pPr>
            <w:r w:rsidRPr="001C3283">
              <w:rPr>
                <w:b/>
                <w:bCs/>
                <w:highlight w:val="lightGray"/>
              </w:rPr>
              <w:t>&lt;</w:t>
            </w:r>
            <w:r w:rsidR="00A30F0A" w:rsidRPr="001C3283">
              <w:rPr>
                <w:b/>
                <w:bCs/>
                <w:highlight w:val="lightGray"/>
              </w:rPr>
              <w:t>ORGANIZATION</w:t>
            </w:r>
            <w:r w:rsidRPr="001C3283">
              <w:rPr>
                <w:b/>
                <w:bCs/>
                <w:highlight w:val="lightGray"/>
              </w:rPr>
              <w:t>&gt;</w:t>
            </w:r>
            <w:r w:rsidR="00A30F0A" w:rsidRPr="001C3283">
              <w:rPr>
                <w:b/>
                <w:bCs/>
                <w:highlight w:val="lightGray"/>
              </w:rPr>
              <w:t> </w:t>
            </w:r>
          </w:p>
        </w:tc>
      </w:tr>
      <w:tr w:rsidR="00A30F0A" w:rsidRPr="001C3283" w14:paraId="3D6271A0" w14:textId="77777777" w:rsidTr="00A30F0A">
        <w:trPr>
          <w:trHeight w:val="330"/>
        </w:trPr>
        <w:tc>
          <w:tcPr>
            <w:tcW w:w="10170" w:type="dxa"/>
            <w:tcBorders>
              <w:top w:val="nil"/>
              <w:left w:val="nil"/>
              <w:bottom w:val="nil"/>
              <w:right w:val="nil"/>
            </w:tcBorders>
            <w:shd w:val="clear" w:color="auto" w:fill="auto"/>
            <w:hideMark/>
          </w:tcPr>
          <w:p w14:paraId="0DBA4129" w14:textId="0E36E549" w:rsidR="00A30F0A" w:rsidRPr="001C3283" w:rsidRDefault="006E644F" w:rsidP="001C3283">
            <w:pPr>
              <w:widowControl/>
              <w:autoSpaceDE/>
              <w:autoSpaceDN/>
              <w:spacing w:after="0"/>
              <w:jc w:val="right"/>
              <w:textAlignment w:val="baseline"/>
              <w:rPr>
                <w:b/>
                <w:bCs/>
                <w:highlight w:val="lightGray"/>
              </w:rPr>
            </w:pPr>
            <w:r w:rsidRPr="001C3283">
              <w:rPr>
                <w:b/>
                <w:bCs/>
                <w:highlight w:val="lightGray"/>
              </w:rPr>
              <w:t>&lt;</w:t>
            </w:r>
            <w:r w:rsidR="00A30F0A" w:rsidRPr="001C3283">
              <w:rPr>
                <w:b/>
                <w:bCs/>
                <w:highlight w:val="lightGray"/>
              </w:rPr>
              <w:t>PHONE</w:t>
            </w:r>
            <w:r w:rsidRPr="001C3283">
              <w:rPr>
                <w:b/>
                <w:bCs/>
                <w:highlight w:val="lightGray"/>
              </w:rPr>
              <w:t>&gt;</w:t>
            </w:r>
            <w:r w:rsidR="00A30F0A" w:rsidRPr="001C3283">
              <w:rPr>
                <w:b/>
                <w:bCs/>
                <w:highlight w:val="lightGray"/>
              </w:rPr>
              <w:t> </w:t>
            </w:r>
          </w:p>
        </w:tc>
      </w:tr>
      <w:tr w:rsidR="00A30F0A" w:rsidRPr="001C3283" w14:paraId="1BEA28EF" w14:textId="77777777" w:rsidTr="00A30F0A">
        <w:trPr>
          <w:trHeight w:val="330"/>
        </w:trPr>
        <w:tc>
          <w:tcPr>
            <w:tcW w:w="10170" w:type="dxa"/>
            <w:tcBorders>
              <w:top w:val="nil"/>
              <w:left w:val="nil"/>
              <w:bottom w:val="nil"/>
              <w:right w:val="nil"/>
            </w:tcBorders>
            <w:shd w:val="clear" w:color="auto" w:fill="auto"/>
            <w:hideMark/>
          </w:tcPr>
          <w:p w14:paraId="04ADD5A7" w14:textId="25B52471" w:rsidR="00A30F0A" w:rsidRPr="001C3283" w:rsidRDefault="006E644F" w:rsidP="001C3283">
            <w:pPr>
              <w:widowControl/>
              <w:autoSpaceDE/>
              <w:autoSpaceDN/>
              <w:spacing w:after="0"/>
              <w:jc w:val="right"/>
              <w:textAlignment w:val="baseline"/>
              <w:rPr>
                <w:b/>
                <w:bCs/>
                <w:highlight w:val="lightGray"/>
              </w:rPr>
            </w:pPr>
            <w:r w:rsidRPr="001C3283">
              <w:rPr>
                <w:b/>
                <w:bCs/>
                <w:highlight w:val="lightGray"/>
              </w:rPr>
              <w:t>&lt;</w:t>
            </w:r>
            <w:r w:rsidR="00A30F0A" w:rsidRPr="001C3283">
              <w:rPr>
                <w:b/>
                <w:bCs/>
                <w:highlight w:val="lightGray"/>
              </w:rPr>
              <w:t>EMAIL</w:t>
            </w:r>
            <w:r w:rsidRPr="001C3283">
              <w:rPr>
                <w:b/>
                <w:bCs/>
                <w:highlight w:val="lightGray"/>
              </w:rPr>
              <w:t>&gt;</w:t>
            </w:r>
            <w:r w:rsidR="00A30F0A" w:rsidRPr="001C3283">
              <w:rPr>
                <w:b/>
                <w:bCs/>
                <w:highlight w:val="lightGray"/>
              </w:rPr>
              <w:t> </w:t>
            </w:r>
          </w:p>
        </w:tc>
      </w:tr>
    </w:tbl>
    <w:p w14:paraId="01311452" w14:textId="77777777" w:rsidR="00A30F0A" w:rsidRPr="001C3283" w:rsidRDefault="00A30F0A" w:rsidP="001C3283">
      <w:pPr>
        <w:spacing w:after="0"/>
        <w:textAlignment w:val="baseline"/>
        <w:rPr>
          <w:rFonts w:eastAsia="Times New Roman" w:cs="Segoe UI"/>
          <w:b/>
          <w:bCs/>
          <w:sz w:val="18"/>
          <w:szCs w:val="18"/>
          <w:lang w:bidi="ar-SA"/>
        </w:rPr>
      </w:pPr>
      <w:r w:rsidRPr="001C3283">
        <w:rPr>
          <w:rFonts w:eastAsia="Times New Roman" w:cs="Calibri"/>
          <w:b/>
          <w:bCs/>
          <w:lang w:bidi="ar-SA"/>
        </w:rPr>
        <w:t> </w:t>
      </w:r>
    </w:p>
    <w:p w14:paraId="52E549CE" w14:textId="77777777" w:rsidR="00A30F0A" w:rsidRPr="001C3283" w:rsidRDefault="00A30F0A" w:rsidP="001C3283">
      <w:pPr>
        <w:widowControl/>
        <w:autoSpaceDE/>
        <w:autoSpaceDN/>
        <w:spacing w:after="0"/>
        <w:textAlignment w:val="baseline"/>
        <w:rPr>
          <w:rFonts w:eastAsia="Times New Roman" w:cs="Segoe UI"/>
          <w:sz w:val="18"/>
          <w:szCs w:val="18"/>
          <w:lang w:bidi="ar-SA"/>
        </w:rPr>
      </w:pPr>
      <w:r w:rsidRPr="001C3283">
        <w:rPr>
          <w:rFonts w:eastAsia="Times New Roman" w:cs="Calibri"/>
          <w:lang w:bidi="ar-SA"/>
        </w:rPr>
        <w:t> </w:t>
      </w:r>
    </w:p>
    <w:p w14:paraId="04642543" w14:textId="02C01F3B" w:rsidR="00A30F0A" w:rsidRPr="00CF3C07" w:rsidRDefault="00E91383" w:rsidP="001C3283">
      <w:pPr>
        <w:widowControl/>
        <w:autoSpaceDE/>
        <w:autoSpaceDN/>
        <w:spacing w:after="0"/>
        <w:textAlignment w:val="baseline"/>
        <w:rPr>
          <w:i/>
          <w:iCs/>
        </w:rPr>
      </w:pPr>
      <w:r>
        <w:rPr>
          <w:i/>
          <w:iCs/>
        </w:rPr>
        <w:t>Employee &amp; Leadership Communications announcement</w:t>
      </w:r>
      <w:r w:rsidR="00A30F0A" w:rsidRPr="001C3283">
        <w:rPr>
          <w:i/>
          <w:iCs/>
        </w:rPr>
        <w:t>  </w:t>
      </w:r>
      <w:r w:rsidR="00A30F0A" w:rsidRPr="001C3283">
        <w:rPr>
          <w:rFonts w:eastAsia="Times New Roman" w:cs="Calibri"/>
          <w:lang w:bidi="ar-SA"/>
        </w:rPr>
        <w:t> </w:t>
      </w:r>
    </w:p>
    <w:p w14:paraId="7663CF2C" w14:textId="5CF5367E" w:rsidR="00F34E06" w:rsidRPr="00F909C8" w:rsidRDefault="00F909C8" w:rsidP="00F34E06">
      <w:pPr>
        <w:adjustRightInd w:val="0"/>
        <w:rPr>
          <w:rFonts w:cstheme="minorHAnsi"/>
          <w:b/>
          <w:bCs/>
          <w:color w:val="000000"/>
        </w:rPr>
      </w:pPr>
      <w:r>
        <w:rPr>
          <w:rFonts w:eastAsia="Times New Roman" w:cs="Times New Roman"/>
          <w:lang w:bidi="ar-SA"/>
        </w:rPr>
        <w:br/>
      </w:r>
      <w:r w:rsidRPr="00AF4C44">
        <w:rPr>
          <w:rFonts w:eastAsia="Times New Roman" w:cs="Times New Roman"/>
          <w:b/>
          <w:bCs/>
          <w:lang w:bidi="ar-SA"/>
        </w:rPr>
        <w:t xml:space="preserve">Introducing </w:t>
      </w:r>
      <w:proofErr w:type="spellStart"/>
      <w:r w:rsidRPr="00AF4C44">
        <w:rPr>
          <w:rFonts w:eastAsia="Times New Roman" w:cs="Times New Roman"/>
          <w:b/>
          <w:bCs/>
          <w:lang w:bidi="ar-SA"/>
        </w:rPr>
        <w:t>Symbia</w:t>
      </w:r>
      <w:proofErr w:type="spellEnd"/>
      <w:r w:rsidRPr="00AF4C44">
        <w:rPr>
          <w:rFonts w:eastAsia="Times New Roman" w:cs="Times New Roman"/>
          <w:b/>
          <w:bCs/>
          <w:lang w:bidi="ar-SA"/>
        </w:rPr>
        <w:t xml:space="preserve"> </w:t>
      </w:r>
      <w:proofErr w:type="spellStart"/>
      <w:r w:rsidRPr="00AF4C44">
        <w:rPr>
          <w:rFonts w:eastAsia="Times New Roman" w:cs="Times New Roman"/>
          <w:b/>
          <w:bCs/>
          <w:lang w:bidi="ar-SA"/>
        </w:rPr>
        <w:t>Pro.specta</w:t>
      </w:r>
      <w:proofErr w:type="spellEnd"/>
      <w:r w:rsidRPr="00AF4C44">
        <w:rPr>
          <w:rFonts w:eastAsia="Times New Roman" w:cs="Times New Roman"/>
          <w:b/>
          <w:bCs/>
          <w:lang w:bidi="ar-SA"/>
        </w:rPr>
        <w:t>: Revolutionizing Nuclear Medicine at Our Hospital</w:t>
      </w:r>
      <w:r>
        <w:rPr>
          <w:rFonts w:cstheme="minorHAnsi"/>
          <w:b/>
          <w:bCs/>
          <w:color w:val="000000"/>
        </w:rPr>
        <w:br/>
      </w:r>
      <w:r w:rsidR="00A30F0A" w:rsidRPr="00E91383">
        <w:br/>
      </w:r>
      <w:r w:rsidR="00F34E06" w:rsidRPr="00E91383">
        <w:rPr>
          <w:rFonts w:cstheme="minorHAnsi"/>
          <w:color w:val="000000"/>
        </w:rPr>
        <w:t>Dear Colleagues,</w:t>
      </w:r>
    </w:p>
    <w:p w14:paraId="1FF272FC" w14:textId="5B84FC27" w:rsidR="007053FE" w:rsidRPr="00486344" w:rsidRDefault="00F34E06" w:rsidP="001206DC">
      <w:pPr>
        <w:adjustRightInd w:val="0"/>
        <w:rPr>
          <w:rFonts w:cstheme="minorHAnsi"/>
          <w:color w:val="000000"/>
        </w:rPr>
      </w:pPr>
      <w:r w:rsidRPr="00E91383">
        <w:rPr>
          <w:rFonts w:cstheme="minorHAnsi"/>
          <w:color w:val="000000"/>
        </w:rPr>
        <w:t>We are excited to introduce a new cutting-edge technology to our hospital</w:t>
      </w:r>
      <w:r w:rsidR="004C4663">
        <w:rPr>
          <w:rFonts w:cstheme="minorHAnsi"/>
          <w:color w:val="000000"/>
        </w:rPr>
        <w:t xml:space="preserve"> – </w:t>
      </w:r>
      <w:proofErr w:type="spellStart"/>
      <w:r w:rsidRPr="00E91383">
        <w:rPr>
          <w:rFonts w:cstheme="minorHAnsi"/>
          <w:b/>
          <w:bCs/>
          <w:color w:val="000000"/>
        </w:rPr>
        <w:t>Symbia</w:t>
      </w:r>
      <w:proofErr w:type="spellEnd"/>
      <w:r w:rsidRPr="00E91383">
        <w:rPr>
          <w:rFonts w:cstheme="minorHAnsi"/>
          <w:b/>
          <w:bCs/>
          <w:color w:val="000000"/>
        </w:rPr>
        <w:t xml:space="preserve"> </w:t>
      </w:r>
      <w:proofErr w:type="spellStart"/>
      <w:r w:rsidRPr="00E91383">
        <w:rPr>
          <w:rFonts w:cstheme="minorHAnsi"/>
          <w:b/>
          <w:bCs/>
          <w:color w:val="000000"/>
        </w:rPr>
        <w:t>Pro.specta</w:t>
      </w:r>
      <w:r w:rsidRPr="00E91383">
        <w:rPr>
          <w:rFonts w:cstheme="minorHAnsi"/>
          <w:b/>
          <w:bCs/>
          <w:color w:val="000000"/>
          <w:vertAlign w:val="superscript"/>
        </w:rPr>
        <w:t>TM</w:t>
      </w:r>
      <w:proofErr w:type="spellEnd"/>
      <w:r w:rsidRPr="00E91383">
        <w:rPr>
          <w:rFonts w:cstheme="minorHAnsi"/>
          <w:color w:val="000000"/>
        </w:rPr>
        <w:t xml:space="preserve">, a multi-purpose single photon emission computed tomography/computed tomography (SPECT/CT) system. This innovative technology empowers our physicians with high diagnostic accuracy, low radiation dose, and </w:t>
      </w:r>
      <w:proofErr w:type="spellStart"/>
      <w:r w:rsidRPr="00E91383">
        <w:rPr>
          <w:rFonts w:cstheme="minorHAnsi"/>
          <w:color w:val="000000"/>
        </w:rPr>
        <w:t>theranostic</w:t>
      </w:r>
      <w:r w:rsidR="00DA05CC">
        <w:rPr>
          <w:rFonts w:cstheme="minorHAnsi"/>
          <w:color w:val="000000"/>
        </w:rPr>
        <w:t>s</w:t>
      </w:r>
      <w:proofErr w:type="spellEnd"/>
      <w:r w:rsidRPr="00E91383">
        <w:rPr>
          <w:rFonts w:cstheme="minorHAnsi"/>
          <w:color w:val="000000"/>
        </w:rPr>
        <w:t>-ready capabilities.</w:t>
      </w:r>
      <w:r w:rsidR="00D1256E">
        <w:rPr>
          <w:rFonts w:cstheme="minorHAnsi"/>
          <w:color w:val="000000"/>
        </w:rPr>
        <w:br/>
      </w:r>
      <w:r w:rsidR="00CF3C07">
        <w:rPr>
          <w:rFonts w:cstheme="minorHAnsi"/>
          <w:color w:val="000000"/>
        </w:rPr>
        <w:br/>
      </w:r>
      <w:proofErr w:type="spellStart"/>
      <w:r w:rsidRPr="00E91383">
        <w:rPr>
          <w:rFonts w:cstheme="minorHAnsi"/>
          <w:color w:val="000000"/>
        </w:rPr>
        <w:t>Symbia</w:t>
      </w:r>
      <w:proofErr w:type="spellEnd"/>
      <w:r w:rsidRPr="00E91383">
        <w:rPr>
          <w:rFonts w:cstheme="minorHAnsi"/>
          <w:color w:val="000000"/>
        </w:rPr>
        <w:t xml:space="preserve"> </w:t>
      </w:r>
      <w:proofErr w:type="spellStart"/>
      <w:r w:rsidRPr="00E91383">
        <w:rPr>
          <w:rFonts w:cstheme="minorHAnsi"/>
          <w:color w:val="000000"/>
        </w:rPr>
        <w:t>Pro.specta</w:t>
      </w:r>
      <w:proofErr w:type="spellEnd"/>
      <w:r w:rsidRPr="00E91383">
        <w:rPr>
          <w:rFonts w:cstheme="minorHAnsi"/>
          <w:color w:val="000000"/>
        </w:rPr>
        <w:t xml:space="preserve"> is a breakthrough in nuclear medicine technology</w:t>
      </w:r>
      <w:r w:rsidR="00E91383">
        <w:rPr>
          <w:rFonts w:cstheme="minorHAnsi"/>
          <w:color w:val="000000"/>
        </w:rPr>
        <w:t xml:space="preserve"> from Siemens Healthineers</w:t>
      </w:r>
      <w:r w:rsidRPr="00E91383">
        <w:rPr>
          <w:rFonts w:cstheme="minorHAnsi"/>
          <w:color w:val="000000"/>
        </w:rPr>
        <w:t>, providing advanced imaging capabilities for oncology, cardiology, neurology, and other medical fields. The system is designed with specialized tools optimized for each of these medical specialties, allowing us to extend a wide range of advanced imaging exams</w:t>
      </w:r>
      <w:r w:rsidR="00FC5F2C">
        <w:rPr>
          <w:rFonts w:cstheme="minorHAnsi"/>
          <w:color w:val="000000"/>
        </w:rPr>
        <w:t>.</w:t>
      </w:r>
    </w:p>
    <w:p w14:paraId="333200A5" w14:textId="77777777" w:rsidR="007053FE" w:rsidRDefault="007053FE" w:rsidP="007053FE">
      <w:pPr>
        <w:adjustRightInd w:val="0"/>
        <w:rPr>
          <w:rStyle w:val="pspdfkit-6fq5ysqkmc2gc1fek9b659qfh8"/>
          <w:rFonts w:ascii="Arial" w:hAnsi="Arial" w:cs="Arial"/>
          <w:color w:val="000000"/>
          <w:shd w:val="clear" w:color="auto" w:fill="FFFFFF"/>
        </w:rPr>
      </w:pPr>
      <w:r w:rsidRPr="001206DC">
        <w:rPr>
          <w:rStyle w:val="pspdfkit-6fq5ysqkmc2gc1fek9b659qfh8"/>
          <w:rFonts w:ascii="Arial" w:hAnsi="Arial" w:cs="Arial"/>
          <w:color w:val="000000"/>
          <w:shd w:val="clear" w:color="auto" w:fill="FFFFFF"/>
        </w:rPr>
        <w:t>It offers our staff many enhanced SPECT and CT imaging functionalities, including:</w:t>
      </w:r>
    </w:p>
    <w:p w14:paraId="204F7E47" w14:textId="57BA4F7B" w:rsidR="007053FE" w:rsidRPr="001206DC" w:rsidRDefault="003041DA" w:rsidP="007053FE">
      <w:pPr>
        <w:pStyle w:val="ListParagraph"/>
        <w:numPr>
          <w:ilvl w:val="0"/>
          <w:numId w:val="1"/>
        </w:numPr>
        <w:adjustRightInd w:val="0"/>
        <w:rPr>
          <w:rStyle w:val="pspdfkit-6fq5ysqkmc2gc1fek9b659qfh8"/>
          <w:shd w:val="clear" w:color="auto" w:fill="FFFFFF"/>
        </w:rPr>
      </w:pPr>
      <w:r>
        <w:rPr>
          <w:rStyle w:val="pspdfkit-6fq5ysqkmc2gc1fek9b659qfh8"/>
          <w:rFonts w:ascii="Arial" w:hAnsi="Arial" w:cs="Arial"/>
          <w:color w:val="000000"/>
          <w:shd w:val="clear" w:color="auto" w:fill="FFFFFF"/>
        </w:rPr>
        <w:t xml:space="preserve">With </w:t>
      </w:r>
      <w:r>
        <w:rPr>
          <w:rStyle w:val="eop"/>
          <w:rFonts w:ascii="HelveticaNeueLT Std Lt" w:hAnsi="HelveticaNeueLT Std Lt" w:cstheme="minorHAnsi"/>
          <w:b/>
          <w:bCs/>
          <w:color w:val="000000" w:themeColor="text1"/>
        </w:rPr>
        <w:t>&lt;</w:t>
      </w:r>
      <w:r w:rsidRPr="0017694E">
        <w:rPr>
          <w:rStyle w:val="eop"/>
          <w:rFonts w:ascii="HelveticaNeueLT Std Lt" w:hAnsi="HelveticaNeueLT Std Lt" w:cstheme="minorHAnsi"/>
          <w:b/>
          <w:bCs/>
          <w:color w:val="000000" w:themeColor="text1"/>
        </w:rPr>
        <w:t>16,</w:t>
      </w:r>
      <w:r w:rsidR="009D75E1" w:rsidRPr="0017694E">
        <w:rPr>
          <w:rStyle w:val="eop"/>
          <w:rFonts w:ascii="HelveticaNeueLT Std Lt" w:hAnsi="HelveticaNeueLT Std Lt" w:cstheme="minorHAnsi"/>
          <w:b/>
          <w:bCs/>
          <w:color w:val="000000" w:themeColor="text1"/>
        </w:rPr>
        <w:t xml:space="preserve"> </w:t>
      </w:r>
      <w:r w:rsidRPr="0017694E">
        <w:rPr>
          <w:rStyle w:val="eop"/>
          <w:rFonts w:ascii="HelveticaNeueLT Std Lt" w:hAnsi="HelveticaNeueLT Std Lt" w:cstheme="minorHAnsi"/>
          <w:b/>
          <w:bCs/>
          <w:color w:val="000000" w:themeColor="text1"/>
        </w:rPr>
        <w:t>32 or 64-slice&gt;</w:t>
      </w:r>
      <w:r>
        <w:rPr>
          <w:rStyle w:val="eop"/>
          <w:rFonts w:ascii="HelveticaNeueLT Std Lt" w:hAnsi="HelveticaNeueLT Std Lt" w:cstheme="minorHAnsi"/>
          <w:color w:val="000000" w:themeColor="text1"/>
        </w:rPr>
        <w:t xml:space="preserve"> </w:t>
      </w:r>
      <w:r w:rsidR="007053FE" w:rsidRPr="001206DC">
        <w:rPr>
          <w:rStyle w:val="pspdfkit-6fq5ysqkmc2gc1fek9b659qfh8"/>
          <w:rFonts w:ascii="Arial" w:hAnsi="Arial" w:cs="Arial"/>
          <w:color w:val="000000"/>
          <w:shd w:val="clear" w:color="auto" w:fill="FFFFFF"/>
        </w:rPr>
        <w:t>CT and automated SPECT motion correction</w:t>
      </w:r>
    </w:p>
    <w:p w14:paraId="1EB8E2B8" w14:textId="77777777" w:rsidR="007053FE" w:rsidRPr="007053FE" w:rsidRDefault="007053FE" w:rsidP="007053FE">
      <w:pPr>
        <w:pStyle w:val="ListParagraph"/>
        <w:numPr>
          <w:ilvl w:val="0"/>
          <w:numId w:val="1"/>
        </w:numPr>
        <w:adjustRightInd w:val="0"/>
        <w:rPr>
          <w:rStyle w:val="pspdfkit-6fq5ysqkmc2gc1fek9b659qfh8"/>
          <w:shd w:val="clear" w:color="auto" w:fill="FFFFFF"/>
        </w:rPr>
      </w:pPr>
      <w:r>
        <w:rPr>
          <w:rStyle w:val="pspdfkit-6fq5ysqkmc2gc1fek9b659qfh8"/>
          <w:rFonts w:ascii="Arial" w:hAnsi="Arial" w:cs="Arial"/>
          <w:color w:val="000000"/>
          <w:shd w:val="clear" w:color="auto" w:fill="FFFFFF"/>
        </w:rPr>
        <w:t>A</w:t>
      </w:r>
      <w:r w:rsidRPr="007053FE">
        <w:rPr>
          <w:rStyle w:val="pspdfkit-6fq5ysqkmc2gc1fek9b659qfh8"/>
          <w:rFonts w:ascii="Arial" w:hAnsi="Arial" w:cs="Arial"/>
          <w:color w:val="000000"/>
          <w:shd w:val="clear" w:color="auto" w:fill="FFFFFF"/>
        </w:rPr>
        <w:t xml:space="preserve"> fully integrated workflow between the SPECT and CT user interface – offering increased productivity for our staff, while allowing for consistent, high-quality imaging by automating steps and guiding users across the entire SPECT/CT workflow</w:t>
      </w:r>
    </w:p>
    <w:p w14:paraId="7CE5E39C" w14:textId="003BE01D" w:rsidR="00F34E06" w:rsidRPr="007053FE" w:rsidRDefault="007053FE" w:rsidP="007053FE">
      <w:pPr>
        <w:pStyle w:val="ListParagraph"/>
        <w:numPr>
          <w:ilvl w:val="0"/>
          <w:numId w:val="1"/>
        </w:numPr>
        <w:adjustRightInd w:val="0"/>
        <w:rPr>
          <w:shd w:val="clear" w:color="auto" w:fill="FFFFFF"/>
        </w:rPr>
      </w:pPr>
      <w:r w:rsidRPr="007053FE">
        <w:rPr>
          <w:rStyle w:val="pspdfkit-6fq5ysqkmc2gc1fek9b659qfh8"/>
          <w:rFonts w:ascii="Arial" w:hAnsi="Arial" w:cs="Arial"/>
          <w:color w:val="000000"/>
          <w:shd w:val="clear" w:color="auto" w:fill="FFFFFF"/>
        </w:rPr>
        <w:t>Ther</w:t>
      </w:r>
      <w:r w:rsidR="00D44F8D">
        <w:rPr>
          <w:rStyle w:val="pspdfkit-6fq5ysqkmc2gc1fek9b659qfh8"/>
          <w:rFonts w:ascii="Arial" w:hAnsi="Arial" w:cs="Arial"/>
          <w:color w:val="000000"/>
          <w:shd w:val="clear" w:color="auto" w:fill="FFFFFF"/>
        </w:rPr>
        <w:t>a</w:t>
      </w:r>
      <w:r w:rsidRPr="007053FE">
        <w:rPr>
          <w:rStyle w:val="pspdfkit-6fq5ysqkmc2gc1fek9b659qfh8"/>
          <w:rFonts w:ascii="Arial" w:hAnsi="Arial" w:cs="Arial"/>
          <w:color w:val="000000"/>
          <w:shd w:val="clear" w:color="auto" w:fill="FFFFFF"/>
        </w:rPr>
        <w:t>nostics-ready capabilities to image low, medium, and high energy isotopes needed to ensure a fully utilized asset to meet ROI requirements</w:t>
      </w:r>
    </w:p>
    <w:p w14:paraId="6B719E34" w14:textId="4572A195" w:rsidR="00F34E06" w:rsidRPr="00E91383" w:rsidRDefault="00F34E06" w:rsidP="00F34E06">
      <w:pPr>
        <w:adjustRightInd w:val="0"/>
        <w:rPr>
          <w:rFonts w:cstheme="minorHAnsi"/>
          <w:color w:val="000000"/>
        </w:rPr>
      </w:pPr>
      <w:r w:rsidRPr="00E91383">
        <w:rPr>
          <w:rFonts w:cstheme="minorHAnsi"/>
          <w:color w:val="000000"/>
        </w:rPr>
        <w:t xml:space="preserve">With the new </w:t>
      </w:r>
      <w:proofErr w:type="spellStart"/>
      <w:r w:rsidRPr="00E91383">
        <w:rPr>
          <w:rFonts w:cstheme="minorHAnsi"/>
          <w:color w:val="000000"/>
        </w:rPr>
        <w:t>Symbia</w:t>
      </w:r>
      <w:proofErr w:type="spellEnd"/>
      <w:r w:rsidRPr="00E91383">
        <w:rPr>
          <w:rFonts w:cstheme="minorHAnsi"/>
          <w:color w:val="000000"/>
        </w:rPr>
        <w:t xml:space="preserve"> </w:t>
      </w:r>
      <w:proofErr w:type="spellStart"/>
      <w:r w:rsidRPr="00E91383">
        <w:rPr>
          <w:rFonts w:cstheme="minorHAnsi"/>
          <w:color w:val="000000"/>
        </w:rPr>
        <w:t>Pro.specta</w:t>
      </w:r>
      <w:proofErr w:type="spellEnd"/>
      <w:r w:rsidRPr="00E91383">
        <w:rPr>
          <w:rFonts w:cstheme="minorHAnsi"/>
          <w:color w:val="000000"/>
        </w:rPr>
        <w:t xml:space="preserve">, patients can expect an enhanced imaging experience. Its high sensitivity and resolution detector produces detailed images of the body, enabling our clinicians to diagnose and treat medical conditions with precision and speed. This advanced nuclear medicine technology, paired with stellar CT technology, </w:t>
      </w:r>
      <w:r w:rsidR="00385CBA">
        <w:rPr>
          <w:rFonts w:cstheme="minorHAnsi"/>
          <w:color w:val="000000"/>
        </w:rPr>
        <w:t xml:space="preserve">sets </w:t>
      </w:r>
      <w:r w:rsidR="00651F34">
        <w:rPr>
          <w:rFonts w:cstheme="minorHAnsi"/>
          <w:color w:val="000000"/>
        </w:rPr>
        <w:t xml:space="preserve">new standards </w:t>
      </w:r>
      <w:r w:rsidR="00385CBA">
        <w:rPr>
          <w:rFonts w:cstheme="minorHAnsi"/>
          <w:color w:val="000000"/>
        </w:rPr>
        <w:t>in</w:t>
      </w:r>
      <w:r w:rsidR="00651F34">
        <w:rPr>
          <w:rFonts w:cstheme="minorHAnsi"/>
          <w:color w:val="000000"/>
        </w:rPr>
        <w:t xml:space="preserve"> SPECT</w:t>
      </w:r>
      <w:r w:rsidR="00385CBA">
        <w:rPr>
          <w:rFonts w:cstheme="minorHAnsi"/>
          <w:color w:val="000000"/>
        </w:rPr>
        <w:t>/</w:t>
      </w:r>
      <w:r w:rsidR="00651F34">
        <w:rPr>
          <w:rFonts w:cstheme="minorHAnsi"/>
          <w:color w:val="000000"/>
        </w:rPr>
        <w:t>CT</w:t>
      </w:r>
      <w:r w:rsidRPr="00E91383">
        <w:rPr>
          <w:rFonts w:cstheme="minorHAnsi"/>
          <w:color w:val="000000"/>
        </w:rPr>
        <w:t>.</w:t>
      </w:r>
      <w:r w:rsidR="001206DC">
        <w:rPr>
          <w:rFonts w:cstheme="minorHAnsi"/>
          <w:color w:val="000000"/>
        </w:rPr>
        <w:br/>
      </w:r>
      <w:r w:rsidR="007053FE">
        <w:rPr>
          <w:rFonts w:cstheme="minorHAnsi"/>
          <w:color w:val="000000"/>
        </w:rPr>
        <w:br/>
      </w:r>
      <w:r w:rsidRPr="00E91383">
        <w:rPr>
          <w:rFonts w:cstheme="minorHAnsi"/>
          <w:color w:val="000000"/>
        </w:rPr>
        <w:t xml:space="preserve">We are proud to offer this game-changing technology at </w:t>
      </w:r>
      <w:r w:rsidRPr="00D1256E">
        <w:rPr>
          <w:rFonts w:cstheme="minorHAnsi"/>
          <w:b/>
          <w:bCs/>
          <w:color w:val="000000"/>
        </w:rPr>
        <w:t>&lt;HOSPITAL NAME&gt;</w:t>
      </w:r>
      <w:r w:rsidRPr="00E91383">
        <w:rPr>
          <w:rFonts w:cstheme="minorHAnsi"/>
          <w:color w:val="000000"/>
        </w:rPr>
        <w:t xml:space="preserve"> and exemplify our commitment to excellence</w:t>
      </w:r>
      <w:r w:rsidR="00D55F39">
        <w:rPr>
          <w:rFonts w:cstheme="minorHAnsi"/>
          <w:color w:val="000000"/>
        </w:rPr>
        <w:t xml:space="preserve"> for the patients we serve</w:t>
      </w:r>
      <w:r w:rsidRPr="00E91383">
        <w:rPr>
          <w:rFonts w:cstheme="minorHAnsi"/>
          <w:color w:val="000000"/>
        </w:rPr>
        <w:t xml:space="preserve">. </w:t>
      </w:r>
      <w:r w:rsidR="00CF76F2" w:rsidRPr="00CF76F2">
        <w:rPr>
          <w:rFonts w:cstheme="minorHAnsi"/>
          <w:color w:val="000000"/>
        </w:rPr>
        <w:t xml:space="preserve">We cannot wait to see the impact that the </w:t>
      </w:r>
      <w:proofErr w:type="spellStart"/>
      <w:r w:rsidR="00CF76F2" w:rsidRPr="00CF76F2">
        <w:rPr>
          <w:rFonts w:cstheme="minorHAnsi"/>
          <w:color w:val="000000"/>
        </w:rPr>
        <w:t>Symbia</w:t>
      </w:r>
      <w:proofErr w:type="spellEnd"/>
      <w:r w:rsidR="00CF76F2" w:rsidRPr="00CF76F2">
        <w:rPr>
          <w:rFonts w:cstheme="minorHAnsi"/>
          <w:color w:val="000000"/>
        </w:rPr>
        <w:t xml:space="preserve"> </w:t>
      </w:r>
      <w:proofErr w:type="spellStart"/>
      <w:r w:rsidR="00CF76F2" w:rsidRPr="00CF76F2">
        <w:rPr>
          <w:rFonts w:cstheme="minorHAnsi"/>
          <w:color w:val="000000"/>
        </w:rPr>
        <w:t>Pro.specta</w:t>
      </w:r>
      <w:proofErr w:type="spellEnd"/>
      <w:r w:rsidR="00CF76F2" w:rsidRPr="00CF76F2">
        <w:rPr>
          <w:rFonts w:cstheme="minorHAnsi"/>
          <w:color w:val="000000"/>
        </w:rPr>
        <w:t xml:space="preserve"> system will have on our hospital and patients.</w:t>
      </w:r>
    </w:p>
    <w:p w14:paraId="2328EAAE" w14:textId="33582095" w:rsidR="00F34E06" w:rsidRPr="00E91383" w:rsidRDefault="00F34E06" w:rsidP="00F34E06">
      <w:pPr>
        <w:adjustRightInd w:val="0"/>
        <w:rPr>
          <w:rFonts w:cstheme="minorHAnsi"/>
          <w:color w:val="000000"/>
        </w:rPr>
      </w:pPr>
      <w:r w:rsidRPr="00E91383">
        <w:rPr>
          <w:rFonts w:cstheme="minorHAnsi"/>
          <w:color w:val="000000"/>
        </w:rPr>
        <w:t>Sincerely,</w:t>
      </w:r>
    </w:p>
    <w:p w14:paraId="5970F7C7" w14:textId="0E634B54" w:rsidR="001C3283" w:rsidRPr="001D36F3" w:rsidRDefault="00F34E06" w:rsidP="001D36F3">
      <w:pPr>
        <w:adjustRightInd w:val="0"/>
        <w:rPr>
          <w:rFonts w:cstheme="minorHAnsi"/>
          <w:b/>
          <w:bCs/>
          <w:color w:val="000000"/>
        </w:rPr>
      </w:pPr>
      <w:r w:rsidRPr="00D1256E">
        <w:rPr>
          <w:rFonts w:cstheme="minorHAnsi"/>
          <w:b/>
          <w:bCs/>
          <w:color w:val="000000"/>
        </w:rPr>
        <w:t>&lt;HOSPITAL EXECUTIVE NAME, TITLE&gt;</w:t>
      </w:r>
      <w:r w:rsidR="00E91383" w:rsidRPr="00D1256E">
        <w:rPr>
          <w:rFonts w:cstheme="minorHAnsi"/>
          <w:b/>
          <w:bCs/>
          <w:color w:val="000000"/>
        </w:rPr>
        <w:br/>
      </w:r>
      <w:r w:rsidR="00967F9A" w:rsidRPr="00D1256E">
        <w:rPr>
          <w:rFonts w:cstheme="minorHAnsi"/>
          <w:b/>
          <w:bCs/>
          <w:color w:val="000000"/>
          <w:highlight w:val="lightGray"/>
        </w:rPr>
        <w:t xml:space="preserve"> [INSERT HOSPITAL OR HEALTH SYSTEM BACKGROUND INFORMATION]</w:t>
      </w:r>
      <w:r w:rsidR="001D36F3">
        <w:rPr>
          <w:rFonts w:cstheme="minorHAnsi"/>
          <w:b/>
          <w:bCs/>
          <w:color w:val="000000"/>
        </w:rPr>
        <w:t>.</w:t>
      </w:r>
    </w:p>
    <w:sectPr w:rsidR="001C3283" w:rsidRPr="001D36F3" w:rsidSect="006E644F">
      <w:headerReference w:type="default" r:id="rId31"/>
      <w:footerReference w:type="default" r:id="rId32"/>
      <w:pgSz w:w="12240" w:h="15840"/>
      <w:pgMar w:top="2403" w:right="63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B5A5F" w14:textId="77777777" w:rsidR="002D6106" w:rsidRDefault="002D6106" w:rsidP="00742A2D">
      <w:r>
        <w:separator/>
      </w:r>
    </w:p>
  </w:endnote>
  <w:endnote w:type="continuationSeparator" w:id="0">
    <w:p w14:paraId="54D23FFE" w14:textId="77777777" w:rsidR="002D6106" w:rsidRDefault="002D6106" w:rsidP="0074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T Std 55 Roman">
    <w:altName w:val="Arial"/>
    <w:charset w:val="00"/>
    <w:family w:val="auto"/>
    <w:pitch w:val="variable"/>
    <w:sig w:usb0="E50002FF" w:usb1="500079DB" w:usb2="00000010" w:usb3="00000000" w:csb0="00000001" w:csb1="00000000"/>
  </w:font>
  <w:font w:name="Bangla Sangam MN">
    <w:altName w:val="Kartika"/>
    <w:charset w:val="00"/>
    <w:family w:val="auto"/>
    <w:pitch w:val="variable"/>
    <w:sig w:usb0="80800003" w:usb1="00000000" w:usb2="00000000" w:usb3="00000000" w:csb0="00000001" w:csb1="00000000"/>
  </w:font>
  <w:font w:name="Helvetica Neue LT Std 75">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6ED1" w14:textId="77777777" w:rsidR="00742A2D" w:rsidRDefault="00742A2D" w:rsidP="00742A2D">
    <w:pPr>
      <w:pStyle w:val="Footer"/>
    </w:pPr>
    <w:r>
      <w:rPr>
        <w:noProof/>
      </w:rPr>
      <mc:AlternateContent>
        <mc:Choice Requires="wps">
          <w:drawing>
            <wp:anchor distT="0" distB="0" distL="114300" distR="114300" simplePos="0" relativeHeight="251663360" behindDoc="0" locked="0" layoutInCell="1" allowOverlap="1" wp14:anchorId="22EFC747" wp14:editId="63BCBE37">
              <wp:simplePos x="0" y="0"/>
              <wp:positionH relativeFrom="column">
                <wp:posOffset>-895784</wp:posOffset>
              </wp:positionH>
              <wp:positionV relativeFrom="paragraph">
                <wp:posOffset>289560</wp:posOffset>
              </wp:positionV>
              <wp:extent cx="7772400" cy="280657"/>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280657"/>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968A0" id="Rectangle 4" o:spid="_x0000_s1026" style="position:absolute;margin-left:-70.55pt;margin-top:22.8pt;width:612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" fillcolor="#004f8a"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017D2" w14:textId="77777777" w:rsidR="002D6106" w:rsidRDefault="002D6106" w:rsidP="00742A2D">
      <w:r>
        <w:separator/>
      </w:r>
    </w:p>
  </w:footnote>
  <w:footnote w:type="continuationSeparator" w:id="0">
    <w:p w14:paraId="291B7485" w14:textId="77777777" w:rsidR="002D6106" w:rsidRDefault="002D6106" w:rsidP="0074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D1E5" w14:textId="77777777" w:rsidR="00742A2D" w:rsidRDefault="00742A2D" w:rsidP="00742A2D">
    <w:pPr>
      <w:pStyle w:val="Header"/>
    </w:pPr>
    <w:r>
      <w:rPr>
        <w:noProof/>
      </w:rPr>
      <mc:AlternateContent>
        <mc:Choice Requires="wps">
          <w:drawing>
            <wp:anchor distT="0" distB="0" distL="114300" distR="114300" simplePos="0" relativeHeight="251661312" behindDoc="0" locked="0" layoutInCell="1" allowOverlap="1" wp14:anchorId="176A8647" wp14:editId="6CAE1A79">
              <wp:simplePos x="0" y="0"/>
              <wp:positionH relativeFrom="column">
                <wp:posOffset>-896620</wp:posOffset>
              </wp:positionH>
              <wp:positionV relativeFrom="paragraph">
                <wp:posOffset>648423</wp:posOffset>
              </wp:positionV>
              <wp:extent cx="7772400" cy="274320"/>
              <wp:effectExtent l="0" t="0" r="0" b="5080"/>
              <wp:wrapNone/>
              <wp:docPr id="3" name="Rectangle 3"/>
              <wp:cNvGraphicFramePr/>
              <a:graphic xmlns:a="http://schemas.openxmlformats.org/drawingml/2006/main">
                <a:graphicData uri="http://schemas.microsoft.com/office/word/2010/wordprocessingShape">
                  <wps:wsp>
                    <wps:cNvSpPr/>
                    <wps:spPr>
                      <a:xfrm>
                        <a:off x="0" y="0"/>
                        <a:ext cx="7772400" cy="274320"/>
                      </a:xfrm>
                      <a:prstGeom prst="rect">
                        <a:avLst/>
                      </a:prstGeom>
                      <a:solidFill>
                        <a:srgbClr val="D7E5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E2369" id="Rectangle 3" o:spid="_x0000_s1026" style="position:absolute;margin-left:-70.6pt;margin-top:51.05pt;width:6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" fillcolor="#d7e5ee" stroked="f" strokeweight="1pt"/>
          </w:pict>
        </mc:Fallback>
      </mc:AlternateContent>
    </w:r>
    <w:r>
      <w:rPr>
        <w:noProof/>
      </w:rPr>
      <mc:AlternateContent>
        <mc:Choice Requires="wps">
          <w:drawing>
            <wp:anchor distT="0" distB="0" distL="114300" distR="114300" simplePos="0" relativeHeight="251659264" behindDoc="0" locked="0" layoutInCell="1" allowOverlap="1" wp14:anchorId="6E3A7523" wp14:editId="53ACB02E">
              <wp:simplePos x="0" y="0"/>
              <wp:positionH relativeFrom="column">
                <wp:posOffset>-895985</wp:posOffset>
              </wp:positionH>
              <wp:positionV relativeFrom="paragraph">
                <wp:posOffset>-264795</wp:posOffset>
              </wp:positionV>
              <wp:extent cx="7772400" cy="914400"/>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914400"/>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BFD71" id="Rectangle 2" o:spid="_x0000_s1026" style="position:absolute;margin-left:-70.55pt;margin-top:-20.85pt;width:61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" fillcolor="#004f8a"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42797"/>
    <w:multiLevelType w:val="hybridMultilevel"/>
    <w:tmpl w:val="F05A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2015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FE"/>
    <w:rsid w:val="00023C34"/>
    <w:rsid w:val="00083944"/>
    <w:rsid w:val="000F3DFE"/>
    <w:rsid w:val="001206DC"/>
    <w:rsid w:val="00121208"/>
    <w:rsid w:val="00132993"/>
    <w:rsid w:val="001357F4"/>
    <w:rsid w:val="0017694E"/>
    <w:rsid w:val="001852AA"/>
    <w:rsid w:val="001A3067"/>
    <w:rsid w:val="001A3159"/>
    <w:rsid w:val="001C3283"/>
    <w:rsid w:val="001D36F3"/>
    <w:rsid w:val="001E55F7"/>
    <w:rsid w:val="0025669B"/>
    <w:rsid w:val="00277159"/>
    <w:rsid w:val="002C50CC"/>
    <w:rsid w:val="002D6106"/>
    <w:rsid w:val="003041DA"/>
    <w:rsid w:val="003102ED"/>
    <w:rsid w:val="00385CBA"/>
    <w:rsid w:val="003A0980"/>
    <w:rsid w:val="003C3694"/>
    <w:rsid w:val="0047375E"/>
    <w:rsid w:val="00486344"/>
    <w:rsid w:val="004C4663"/>
    <w:rsid w:val="00531FCB"/>
    <w:rsid w:val="006228E9"/>
    <w:rsid w:val="00626CCE"/>
    <w:rsid w:val="00651F34"/>
    <w:rsid w:val="00684341"/>
    <w:rsid w:val="006E644F"/>
    <w:rsid w:val="006F6B8F"/>
    <w:rsid w:val="007053FE"/>
    <w:rsid w:val="00722EA7"/>
    <w:rsid w:val="00742A2D"/>
    <w:rsid w:val="007B08F6"/>
    <w:rsid w:val="007B589B"/>
    <w:rsid w:val="007C6385"/>
    <w:rsid w:val="007C6960"/>
    <w:rsid w:val="008962E8"/>
    <w:rsid w:val="008F5D37"/>
    <w:rsid w:val="00922CFC"/>
    <w:rsid w:val="00967F9A"/>
    <w:rsid w:val="0098144E"/>
    <w:rsid w:val="009C0F5B"/>
    <w:rsid w:val="009D75E1"/>
    <w:rsid w:val="009F0993"/>
    <w:rsid w:val="009F28BF"/>
    <w:rsid w:val="00A30F0A"/>
    <w:rsid w:val="00A93846"/>
    <w:rsid w:val="00B414A1"/>
    <w:rsid w:val="00B534B1"/>
    <w:rsid w:val="00B54FBA"/>
    <w:rsid w:val="00BB6CBA"/>
    <w:rsid w:val="00BC3A39"/>
    <w:rsid w:val="00CF3C07"/>
    <w:rsid w:val="00CF4E58"/>
    <w:rsid w:val="00CF76F2"/>
    <w:rsid w:val="00D1256E"/>
    <w:rsid w:val="00D43FDD"/>
    <w:rsid w:val="00D44F8D"/>
    <w:rsid w:val="00D55F39"/>
    <w:rsid w:val="00D9408B"/>
    <w:rsid w:val="00DA05CC"/>
    <w:rsid w:val="00DA408B"/>
    <w:rsid w:val="00DA6894"/>
    <w:rsid w:val="00DC66ED"/>
    <w:rsid w:val="00DD390F"/>
    <w:rsid w:val="00E204A8"/>
    <w:rsid w:val="00E91383"/>
    <w:rsid w:val="00F12FFB"/>
    <w:rsid w:val="00F34E06"/>
    <w:rsid w:val="00F909C8"/>
    <w:rsid w:val="00FA6C40"/>
    <w:rsid w:val="00FC5F2C"/>
    <w:rsid w:val="00FF1DB1"/>
    <w:rsid w:val="1C7A11FA"/>
    <w:rsid w:val="1E0C92FF"/>
    <w:rsid w:val="23119F6A"/>
    <w:rsid w:val="30E77679"/>
    <w:rsid w:val="3B3D52DB"/>
    <w:rsid w:val="56EE0E05"/>
    <w:rsid w:val="5A90B025"/>
    <w:rsid w:val="68F2D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02F43"/>
  <w15:chartTrackingRefBased/>
  <w15:docId w15:val="{30285FB2-8B5D-4BC9-8452-C439FDEF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rogress Normal"/>
    <w:qFormat/>
    <w:rsid w:val="00742A2D"/>
    <w:pPr>
      <w:widowControl w:val="0"/>
      <w:autoSpaceDE w:val="0"/>
      <w:autoSpaceDN w:val="0"/>
      <w:spacing w:after="120"/>
    </w:pPr>
    <w:rPr>
      <w:rFonts w:ascii="Helvetica Neue LT Std 55 Roman" w:hAnsi="Helvetica Neue LT Std 55 Roman" w:cs="Bangla Sangam MN"/>
      <w:sz w:val="22"/>
      <w:szCs w:val="22"/>
      <w:lang w:bidi="en-US"/>
    </w:rPr>
  </w:style>
  <w:style w:type="paragraph" w:styleId="Heading1">
    <w:name w:val="heading 1"/>
    <w:basedOn w:val="Normal"/>
    <w:next w:val="Normal"/>
    <w:link w:val="Heading1Char"/>
    <w:autoRedefine/>
    <w:uiPriority w:val="9"/>
    <w:qFormat/>
    <w:rsid w:val="00742A2D"/>
    <w:pPr>
      <w:spacing w:after="480"/>
      <w:outlineLvl w:val="0"/>
    </w:pPr>
    <w:rPr>
      <w:color w:val="004F8A"/>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A2D"/>
    <w:rPr>
      <w:rFonts w:ascii="Helvetica Neue LT Std 55 Roman" w:hAnsi="Helvetica Neue LT Std 55 Roman" w:cs="Bangla Sangam MN"/>
      <w:color w:val="004F8A"/>
      <w:sz w:val="60"/>
      <w:szCs w:val="60"/>
      <w:lang w:bidi="en-US"/>
    </w:rPr>
  </w:style>
  <w:style w:type="character" w:customStyle="1" w:styleId="ProgressCharacterStyle1">
    <w:name w:val="Progress Character Style1"/>
    <w:basedOn w:val="DefaultParagraphFont"/>
    <w:uiPriority w:val="1"/>
    <w:qFormat/>
    <w:rsid w:val="00BB6CBA"/>
    <w:rPr>
      <w:rFonts w:asciiTheme="minorHAnsi" w:hAnsiTheme="minorHAnsi"/>
      <w:b/>
      <w:color w:val="183D5E"/>
      <w:w w:val="85"/>
      <w:sz w:val="18"/>
    </w:rPr>
  </w:style>
  <w:style w:type="character" w:customStyle="1" w:styleId="ProgressCharacterStyle2">
    <w:name w:val="Progress Character Style2"/>
    <w:basedOn w:val="DefaultParagraphFont"/>
    <w:uiPriority w:val="1"/>
    <w:qFormat/>
    <w:rsid w:val="00B534B1"/>
    <w:rPr>
      <w:rFonts w:asciiTheme="minorHAnsi" w:hAnsiTheme="minorHAnsi"/>
      <w:color w:val="0B3B60"/>
      <w:w w:val="85"/>
      <w:sz w:val="18"/>
    </w:rPr>
  </w:style>
  <w:style w:type="paragraph" w:styleId="BalloonText">
    <w:name w:val="Balloon Text"/>
    <w:basedOn w:val="Normal"/>
    <w:link w:val="BalloonTextChar"/>
    <w:uiPriority w:val="99"/>
    <w:semiHidden/>
    <w:unhideWhenUsed/>
    <w:rsid w:val="00742A2D"/>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742A2D"/>
    <w:rPr>
      <w:rFonts w:ascii="Times New Roman" w:hAnsi="Times New Roman" w:cs="Times New Roman"/>
      <w:sz w:val="18"/>
      <w:szCs w:val="18"/>
      <w:lang w:bidi="en-US"/>
    </w:rPr>
  </w:style>
  <w:style w:type="paragraph" w:styleId="Header">
    <w:name w:val="header"/>
    <w:basedOn w:val="Normal"/>
    <w:link w:val="HeaderChar"/>
    <w:uiPriority w:val="99"/>
    <w:unhideWhenUsed/>
    <w:rsid w:val="00742A2D"/>
    <w:pPr>
      <w:tabs>
        <w:tab w:val="center" w:pos="4680"/>
        <w:tab w:val="right" w:pos="9360"/>
      </w:tabs>
    </w:pPr>
  </w:style>
  <w:style w:type="character" w:customStyle="1" w:styleId="HeaderChar">
    <w:name w:val="Header Char"/>
    <w:basedOn w:val="DefaultParagraphFont"/>
    <w:link w:val="Header"/>
    <w:uiPriority w:val="99"/>
    <w:rsid w:val="00742A2D"/>
    <w:rPr>
      <w:rFonts w:ascii="Arial" w:hAnsi="Arial" w:cs="Arial"/>
      <w:sz w:val="18"/>
      <w:szCs w:val="22"/>
      <w:lang w:bidi="en-US"/>
    </w:rPr>
  </w:style>
  <w:style w:type="paragraph" w:styleId="Footer">
    <w:name w:val="footer"/>
    <w:basedOn w:val="Normal"/>
    <w:link w:val="FooterChar"/>
    <w:uiPriority w:val="99"/>
    <w:unhideWhenUsed/>
    <w:rsid w:val="00742A2D"/>
    <w:pPr>
      <w:tabs>
        <w:tab w:val="center" w:pos="4680"/>
        <w:tab w:val="right" w:pos="9360"/>
      </w:tabs>
    </w:pPr>
  </w:style>
  <w:style w:type="character" w:customStyle="1" w:styleId="FooterChar">
    <w:name w:val="Footer Char"/>
    <w:basedOn w:val="DefaultParagraphFont"/>
    <w:link w:val="Footer"/>
    <w:uiPriority w:val="99"/>
    <w:rsid w:val="00742A2D"/>
    <w:rPr>
      <w:rFonts w:ascii="Arial" w:hAnsi="Arial" w:cs="Arial"/>
      <w:sz w:val="18"/>
      <w:szCs w:val="22"/>
      <w:lang w:bidi="en-US"/>
    </w:rPr>
  </w:style>
  <w:style w:type="paragraph" w:styleId="Subtitle">
    <w:name w:val="Subtitle"/>
    <w:basedOn w:val="Normal"/>
    <w:next w:val="Normal"/>
    <w:link w:val="SubtitleChar"/>
    <w:uiPriority w:val="11"/>
    <w:qFormat/>
    <w:rsid w:val="00742A2D"/>
    <w:rPr>
      <w:rFonts w:ascii="Helvetica Neue LT Std 75" w:hAnsi="Helvetica Neue LT Std 75"/>
      <w:b/>
      <w:bCs/>
    </w:rPr>
  </w:style>
  <w:style w:type="character" w:customStyle="1" w:styleId="SubtitleChar">
    <w:name w:val="Subtitle Char"/>
    <w:basedOn w:val="DefaultParagraphFont"/>
    <w:link w:val="Subtitle"/>
    <w:uiPriority w:val="11"/>
    <w:rsid w:val="00742A2D"/>
    <w:rPr>
      <w:rFonts w:ascii="Helvetica Neue LT Std 75" w:hAnsi="Helvetica Neue LT Std 75" w:cs="Bangla Sangam MN"/>
      <w:b/>
      <w:bCs/>
      <w:sz w:val="22"/>
      <w:szCs w:val="22"/>
      <w:lang w:bidi="en-US"/>
    </w:rPr>
  </w:style>
  <w:style w:type="character" w:styleId="Emphasis">
    <w:name w:val="Emphasis"/>
    <w:uiPriority w:val="20"/>
    <w:qFormat/>
    <w:rsid w:val="003102ED"/>
    <w:rPr>
      <w:rFonts w:ascii="Helvetica Neue LT Std 75" w:hAnsi="Helvetica Neue LT Std 75"/>
      <w:b/>
      <w:bCs/>
      <w:color w:val="34BCE2"/>
    </w:rPr>
  </w:style>
  <w:style w:type="character" w:styleId="IntenseEmphasis">
    <w:name w:val="Intense Emphasis"/>
    <w:basedOn w:val="Emphasis"/>
    <w:uiPriority w:val="21"/>
    <w:qFormat/>
    <w:rsid w:val="003102ED"/>
    <w:rPr>
      <w:rFonts w:ascii="Helvetica Neue LT Std 75" w:hAnsi="Helvetica Neue LT Std 75"/>
      <w:b/>
      <w:bCs/>
      <w:color w:val="004F8A"/>
    </w:rPr>
  </w:style>
  <w:style w:type="paragraph" w:customStyle="1" w:styleId="paragraph">
    <w:name w:val="paragraph"/>
    <w:basedOn w:val="Normal"/>
    <w:rsid w:val="00A30F0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A30F0A"/>
  </w:style>
  <w:style w:type="character" w:customStyle="1" w:styleId="eop">
    <w:name w:val="eop"/>
    <w:basedOn w:val="DefaultParagraphFont"/>
    <w:rsid w:val="00A30F0A"/>
  </w:style>
  <w:style w:type="character" w:customStyle="1" w:styleId="scxw1679605">
    <w:name w:val="scxw1679605"/>
    <w:basedOn w:val="DefaultParagraphFont"/>
    <w:rsid w:val="00A30F0A"/>
  </w:style>
  <w:style w:type="paragraph" w:customStyle="1" w:styleId="Bodytext">
    <w:name w:val="Bodytext"/>
    <w:qFormat/>
    <w:rsid w:val="00922CFC"/>
    <w:pPr>
      <w:spacing w:line="360" w:lineRule="auto"/>
    </w:pPr>
    <w:rPr>
      <w:rFonts w:ascii="Calibri" w:eastAsia="Times New Roman" w:hAnsi="Calibri" w:cs="Times New Roman"/>
      <w:sz w:val="22"/>
      <w:szCs w:val="20"/>
      <w:lang w:eastAsia="de-DE"/>
    </w:rPr>
  </w:style>
  <w:style w:type="character" w:styleId="CommentReference">
    <w:name w:val="annotation reference"/>
    <w:basedOn w:val="DefaultParagraphFont"/>
    <w:uiPriority w:val="99"/>
    <w:semiHidden/>
    <w:unhideWhenUsed/>
    <w:rsid w:val="001A3067"/>
    <w:rPr>
      <w:sz w:val="16"/>
      <w:szCs w:val="16"/>
    </w:rPr>
  </w:style>
  <w:style w:type="paragraph" w:styleId="CommentText">
    <w:name w:val="annotation text"/>
    <w:basedOn w:val="Normal"/>
    <w:link w:val="CommentTextChar"/>
    <w:uiPriority w:val="99"/>
    <w:semiHidden/>
    <w:unhideWhenUsed/>
    <w:rsid w:val="001A3067"/>
    <w:pPr>
      <w:widowControl/>
      <w:autoSpaceDE/>
      <w:autoSpaceDN/>
      <w:spacing w:after="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1A3067"/>
    <w:rPr>
      <w:rFonts w:eastAsiaTheme="minorHAnsi"/>
      <w:sz w:val="20"/>
      <w:szCs w:val="20"/>
    </w:rPr>
  </w:style>
  <w:style w:type="character" w:customStyle="1" w:styleId="pspdfkit-6fq5ysqkmc2gc1fek9b659qfh8">
    <w:name w:val="pspdfkit-6fq5ysqkmc2gc1fek9b659qfh8"/>
    <w:basedOn w:val="DefaultParagraphFont"/>
    <w:rsid w:val="0025669B"/>
  </w:style>
  <w:style w:type="paragraph" w:styleId="NormalWeb">
    <w:name w:val="Normal (Web)"/>
    <w:basedOn w:val="Normal"/>
    <w:uiPriority w:val="99"/>
    <w:semiHidden/>
    <w:unhideWhenUsed/>
    <w:rsid w:val="001206DC"/>
    <w:pPr>
      <w:widowControl/>
      <w:autoSpaceDE/>
      <w:autoSpaceDN/>
      <w:spacing w:before="100" w:beforeAutospacing="1" w:after="100" w:afterAutospacing="1"/>
    </w:pPr>
    <w:rPr>
      <w:rFonts w:ascii="Calibri" w:eastAsiaTheme="minorHAnsi" w:hAnsi="Calibri" w:cs="Calibri"/>
      <w:lang w:bidi="ar-SA"/>
    </w:rPr>
  </w:style>
  <w:style w:type="character" w:customStyle="1" w:styleId="max6201">
    <w:name w:val="max6201"/>
    <w:basedOn w:val="DefaultParagraphFont"/>
    <w:rsid w:val="001206DC"/>
    <w:rPr>
      <w:rFonts w:ascii="Calibri" w:hAnsi="Calibri" w:cs="Calibri" w:hint="default"/>
    </w:rPr>
  </w:style>
  <w:style w:type="character" w:customStyle="1" w:styleId="max6051">
    <w:name w:val="max6051"/>
    <w:basedOn w:val="DefaultParagraphFont"/>
    <w:rsid w:val="001206DC"/>
    <w:rPr>
      <w:rFonts w:ascii="Calibri" w:hAnsi="Calibri" w:cs="Calibri" w:hint="default"/>
    </w:rPr>
  </w:style>
  <w:style w:type="paragraph" w:styleId="ListParagraph">
    <w:name w:val="List Paragraph"/>
    <w:basedOn w:val="Normal"/>
    <w:uiPriority w:val="34"/>
    <w:qFormat/>
    <w:rsid w:val="001206DC"/>
    <w:pPr>
      <w:ind w:left="720"/>
      <w:contextualSpacing/>
    </w:pPr>
  </w:style>
  <w:style w:type="paragraph" w:styleId="CommentSubject">
    <w:name w:val="annotation subject"/>
    <w:basedOn w:val="CommentText"/>
    <w:next w:val="CommentText"/>
    <w:link w:val="CommentSubjectChar"/>
    <w:uiPriority w:val="99"/>
    <w:semiHidden/>
    <w:unhideWhenUsed/>
    <w:rsid w:val="003A0980"/>
    <w:pPr>
      <w:widowControl w:val="0"/>
      <w:autoSpaceDE w:val="0"/>
      <w:autoSpaceDN w:val="0"/>
      <w:spacing w:after="120"/>
    </w:pPr>
    <w:rPr>
      <w:rFonts w:ascii="Helvetica Neue LT Std 55 Roman" w:eastAsia="Arial" w:hAnsi="Helvetica Neue LT Std 55 Roman" w:cs="Bangla Sangam MN"/>
      <w:b/>
      <w:bCs/>
      <w:lang w:bidi="en-US"/>
    </w:rPr>
  </w:style>
  <w:style w:type="character" w:customStyle="1" w:styleId="CommentSubjectChar">
    <w:name w:val="Comment Subject Char"/>
    <w:basedOn w:val="CommentTextChar"/>
    <w:link w:val="CommentSubject"/>
    <w:uiPriority w:val="99"/>
    <w:semiHidden/>
    <w:rsid w:val="003A0980"/>
    <w:rPr>
      <w:rFonts w:ascii="Helvetica Neue LT Std 55 Roman" w:eastAsiaTheme="minorHAnsi" w:hAnsi="Helvetica Neue LT Std 55 Roman" w:cs="Bangla Sangam MN"/>
      <w:b/>
      <w:bCs/>
      <w:sz w:val="20"/>
      <w:szCs w:val="20"/>
      <w:lang w:bidi="en-US"/>
    </w:rPr>
  </w:style>
  <w:style w:type="paragraph" w:styleId="Revision">
    <w:name w:val="Revision"/>
    <w:hidden/>
    <w:uiPriority w:val="99"/>
    <w:semiHidden/>
    <w:rsid w:val="00651F34"/>
    <w:rPr>
      <w:rFonts w:ascii="Helvetica Neue LT Std 55 Roman" w:hAnsi="Helvetica Neue LT Std 55 Roman" w:cs="Bangla Sangam M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56935">
      <w:bodyDiv w:val="1"/>
      <w:marLeft w:val="0"/>
      <w:marRight w:val="0"/>
      <w:marTop w:val="0"/>
      <w:marBottom w:val="0"/>
      <w:divBdr>
        <w:top w:val="none" w:sz="0" w:space="0" w:color="auto"/>
        <w:left w:val="none" w:sz="0" w:space="0" w:color="auto"/>
        <w:bottom w:val="none" w:sz="0" w:space="0" w:color="auto"/>
        <w:right w:val="none" w:sz="0" w:space="0" w:color="auto"/>
      </w:divBdr>
    </w:div>
    <w:div w:id="1297298091">
      <w:bodyDiv w:val="1"/>
      <w:marLeft w:val="0"/>
      <w:marRight w:val="0"/>
      <w:marTop w:val="0"/>
      <w:marBottom w:val="0"/>
      <w:divBdr>
        <w:top w:val="none" w:sz="0" w:space="0" w:color="auto"/>
        <w:left w:val="none" w:sz="0" w:space="0" w:color="auto"/>
        <w:bottom w:val="none" w:sz="0" w:space="0" w:color="auto"/>
        <w:right w:val="none" w:sz="0" w:space="0" w:color="auto"/>
      </w:divBdr>
    </w:div>
    <w:div w:id="1718771244">
      <w:bodyDiv w:val="1"/>
      <w:marLeft w:val="0"/>
      <w:marRight w:val="0"/>
      <w:marTop w:val="0"/>
      <w:marBottom w:val="0"/>
      <w:divBdr>
        <w:top w:val="none" w:sz="0" w:space="0" w:color="auto"/>
        <w:left w:val="none" w:sz="0" w:space="0" w:color="auto"/>
        <w:bottom w:val="none" w:sz="0" w:space="0" w:color="auto"/>
        <w:right w:val="none" w:sz="0" w:space="0" w:color="auto"/>
      </w:divBdr>
      <w:divsChild>
        <w:div w:id="1101799389">
          <w:marLeft w:val="0"/>
          <w:marRight w:val="0"/>
          <w:marTop w:val="0"/>
          <w:marBottom w:val="0"/>
          <w:divBdr>
            <w:top w:val="none" w:sz="0" w:space="0" w:color="auto"/>
            <w:left w:val="none" w:sz="0" w:space="0" w:color="auto"/>
            <w:bottom w:val="none" w:sz="0" w:space="0" w:color="auto"/>
            <w:right w:val="none" w:sz="0" w:space="0" w:color="auto"/>
          </w:divBdr>
        </w:div>
        <w:div w:id="2084907812">
          <w:marLeft w:val="0"/>
          <w:marRight w:val="0"/>
          <w:marTop w:val="0"/>
          <w:marBottom w:val="0"/>
          <w:divBdr>
            <w:top w:val="none" w:sz="0" w:space="0" w:color="auto"/>
            <w:left w:val="none" w:sz="0" w:space="0" w:color="auto"/>
            <w:bottom w:val="none" w:sz="0" w:space="0" w:color="auto"/>
            <w:right w:val="none" w:sz="0" w:space="0" w:color="auto"/>
          </w:divBdr>
        </w:div>
        <w:div w:id="717973041">
          <w:marLeft w:val="0"/>
          <w:marRight w:val="0"/>
          <w:marTop w:val="0"/>
          <w:marBottom w:val="0"/>
          <w:divBdr>
            <w:top w:val="none" w:sz="0" w:space="0" w:color="auto"/>
            <w:left w:val="none" w:sz="0" w:space="0" w:color="auto"/>
            <w:bottom w:val="none" w:sz="0" w:space="0" w:color="auto"/>
            <w:right w:val="none" w:sz="0" w:space="0" w:color="auto"/>
          </w:divBdr>
        </w:div>
        <w:div w:id="189998089">
          <w:marLeft w:val="0"/>
          <w:marRight w:val="0"/>
          <w:marTop w:val="0"/>
          <w:marBottom w:val="0"/>
          <w:divBdr>
            <w:top w:val="none" w:sz="0" w:space="0" w:color="auto"/>
            <w:left w:val="none" w:sz="0" w:space="0" w:color="auto"/>
            <w:bottom w:val="none" w:sz="0" w:space="0" w:color="auto"/>
            <w:right w:val="none" w:sz="0" w:space="0" w:color="auto"/>
          </w:divBdr>
          <w:divsChild>
            <w:div w:id="1491630212">
              <w:marLeft w:val="0"/>
              <w:marRight w:val="0"/>
              <w:marTop w:val="30"/>
              <w:marBottom w:val="30"/>
              <w:divBdr>
                <w:top w:val="none" w:sz="0" w:space="0" w:color="auto"/>
                <w:left w:val="none" w:sz="0" w:space="0" w:color="auto"/>
                <w:bottom w:val="none" w:sz="0" w:space="0" w:color="auto"/>
                <w:right w:val="none" w:sz="0" w:space="0" w:color="auto"/>
              </w:divBdr>
              <w:divsChild>
                <w:div w:id="1520702153">
                  <w:marLeft w:val="0"/>
                  <w:marRight w:val="0"/>
                  <w:marTop w:val="0"/>
                  <w:marBottom w:val="0"/>
                  <w:divBdr>
                    <w:top w:val="none" w:sz="0" w:space="0" w:color="auto"/>
                    <w:left w:val="none" w:sz="0" w:space="0" w:color="auto"/>
                    <w:bottom w:val="none" w:sz="0" w:space="0" w:color="auto"/>
                    <w:right w:val="none" w:sz="0" w:space="0" w:color="auto"/>
                  </w:divBdr>
                  <w:divsChild>
                    <w:div w:id="315687694">
                      <w:marLeft w:val="0"/>
                      <w:marRight w:val="0"/>
                      <w:marTop w:val="0"/>
                      <w:marBottom w:val="0"/>
                      <w:divBdr>
                        <w:top w:val="none" w:sz="0" w:space="0" w:color="auto"/>
                        <w:left w:val="none" w:sz="0" w:space="0" w:color="auto"/>
                        <w:bottom w:val="none" w:sz="0" w:space="0" w:color="auto"/>
                        <w:right w:val="none" w:sz="0" w:space="0" w:color="auto"/>
                      </w:divBdr>
                    </w:div>
                    <w:div w:id="1239291217">
                      <w:marLeft w:val="0"/>
                      <w:marRight w:val="0"/>
                      <w:marTop w:val="0"/>
                      <w:marBottom w:val="0"/>
                      <w:divBdr>
                        <w:top w:val="none" w:sz="0" w:space="0" w:color="auto"/>
                        <w:left w:val="none" w:sz="0" w:space="0" w:color="auto"/>
                        <w:bottom w:val="none" w:sz="0" w:space="0" w:color="auto"/>
                        <w:right w:val="none" w:sz="0" w:space="0" w:color="auto"/>
                      </w:divBdr>
                    </w:div>
                  </w:divsChild>
                </w:div>
                <w:div w:id="498345566">
                  <w:marLeft w:val="0"/>
                  <w:marRight w:val="0"/>
                  <w:marTop w:val="0"/>
                  <w:marBottom w:val="0"/>
                  <w:divBdr>
                    <w:top w:val="none" w:sz="0" w:space="0" w:color="auto"/>
                    <w:left w:val="none" w:sz="0" w:space="0" w:color="auto"/>
                    <w:bottom w:val="none" w:sz="0" w:space="0" w:color="auto"/>
                    <w:right w:val="none" w:sz="0" w:space="0" w:color="auto"/>
                  </w:divBdr>
                  <w:divsChild>
                    <w:div w:id="1150707867">
                      <w:marLeft w:val="0"/>
                      <w:marRight w:val="0"/>
                      <w:marTop w:val="0"/>
                      <w:marBottom w:val="0"/>
                      <w:divBdr>
                        <w:top w:val="none" w:sz="0" w:space="0" w:color="auto"/>
                        <w:left w:val="none" w:sz="0" w:space="0" w:color="auto"/>
                        <w:bottom w:val="none" w:sz="0" w:space="0" w:color="auto"/>
                        <w:right w:val="none" w:sz="0" w:space="0" w:color="auto"/>
                      </w:divBdr>
                    </w:div>
                  </w:divsChild>
                </w:div>
                <w:div w:id="1103920376">
                  <w:marLeft w:val="0"/>
                  <w:marRight w:val="0"/>
                  <w:marTop w:val="0"/>
                  <w:marBottom w:val="0"/>
                  <w:divBdr>
                    <w:top w:val="none" w:sz="0" w:space="0" w:color="auto"/>
                    <w:left w:val="none" w:sz="0" w:space="0" w:color="auto"/>
                    <w:bottom w:val="none" w:sz="0" w:space="0" w:color="auto"/>
                    <w:right w:val="none" w:sz="0" w:space="0" w:color="auto"/>
                  </w:divBdr>
                  <w:divsChild>
                    <w:div w:id="1940066757">
                      <w:marLeft w:val="0"/>
                      <w:marRight w:val="0"/>
                      <w:marTop w:val="0"/>
                      <w:marBottom w:val="0"/>
                      <w:divBdr>
                        <w:top w:val="none" w:sz="0" w:space="0" w:color="auto"/>
                        <w:left w:val="none" w:sz="0" w:space="0" w:color="auto"/>
                        <w:bottom w:val="none" w:sz="0" w:space="0" w:color="auto"/>
                        <w:right w:val="none" w:sz="0" w:space="0" w:color="auto"/>
                      </w:divBdr>
                    </w:div>
                  </w:divsChild>
                </w:div>
                <w:div w:id="1903978304">
                  <w:marLeft w:val="0"/>
                  <w:marRight w:val="0"/>
                  <w:marTop w:val="0"/>
                  <w:marBottom w:val="0"/>
                  <w:divBdr>
                    <w:top w:val="none" w:sz="0" w:space="0" w:color="auto"/>
                    <w:left w:val="none" w:sz="0" w:space="0" w:color="auto"/>
                    <w:bottom w:val="none" w:sz="0" w:space="0" w:color="auto"/>
                    <w:right w:val="none" w:sz="0" w:space="0" w:color="auto"/>
                  </w:divBdr>
                  <w:divsChild>
                    <w:div w:id="19654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0431">
          <w:marLeft w:val="0"/>
          <w:marRight w:val="0"/>
          <w:marTop w:val="0"/>
          <w:marBottom w:val="0"/>
          <w:divBdr>
            <w:top w:val="none" w:sz="0" w:space="0" w:color="auto"/>
            <w:left w:val="none" w:sz="0" w:space="0" w:color="auto"/>
            <w:bottom w:val="none" w:sz="0" w:space="0" w:color="auto"/>
            <w:right w:val="none" w:sz="0" w:space="0" w:color="auto"/>
          </w:divBdr>
        </w:div>
        <w:div w:id="442460373">
          <w:marLeft w:val="0"/>
          <w:marRight w:val="0"/>
          <w:marTop w:val="0"/>
          <w:marBottom w:val="0"/>
          <w:divBdr>
            <w:top w:val="none" w:sz="0" w:space="0" w:color="auto"/>
            <w:left w:val="none" w:sz="0" w:space="0" w:color="auto"/>
            <w:bottom w:val="none" w:sz="0" w:space="0" w:color="auto"/>
            <w:right w:val="none" w:sz="0" w:space="0" w:color="auto"/>
          </w:divBdr>
        </w:div>
        <w:div w:id="1784421310">
          <w:marLeft w:val="0"/>
          <w:marRight w:val="0"/>
          <w:marTop w:val="0"/>
          <w:marBottom w:val="0"/>
          <w:divBdr>
            <w:top w:val="none" w:sz="0" w:space="0" w:color="auto"/>
            <w:left w:val="none" w:sz="0" w:space="0" w:color="auto"/>
            <w:bottom w:val="none" w:sz="0" w:space="0" w:color="auto"/>
            <w:right w:val="none" w:sz="0" w:space="0" w:color="auto"/>
          </w:divBdr>
        </w:div>
        <w:div w:id="1726296225">
          <w:marLeft w:val="0"/>
          <w:marRight w:val="0"/>
          <w:marTop w:val="0"/>
          <w:marBottom w:val="0"/>
          <w:divBdr>
            <w:top w:val="none" w:sz="0" w:space="0" w:color="auto"/>
            <w:left w:val="none" w:sz="0" w:space="0" w:color="auto"/>
            <w:bottom w:val="none" w:sz="0" w:space="0" w:color="auto"/>
            <w:right w:val="none" w:sz="0" w:space="0" w:color="auto"/>
          </w:divBdr>
        </w:div>
        <w:div w:id="500462954">
          <w:marLeft w:val="0"/>
          <w:marRight w:val="0"/>
          <w:marTop w:val="0"/>
          <w:marBottom w:val="0"/>
          <w:divBdr>
            <w:top w:val="none" w:sz="0" w:space="0" w:color="auto"/>
            <w:left w:val="none" w:sz="0" w:space="0" w:color="auto"/>
            <w:bottom w:val="none" w:sz="0" w:space="0" w:color="auto"/>
            <w:right w:val="none" w:sz="0" w:space="0" w:color="auto"/>
          </w:divBdr>
        </w:div>
        <w:div w:id="330333065">
          <w:marLeft w:val="0"/>
          <w:marRight w:val="0"/>
          <w:marTop w:val="0"/>
          <w:marBottom w:val="0"/>
          <w:divBdr>
            <w:top w:val="none" w:sz="0" w:space="0" w:color="auto"/>
            <w:left w:val="none" w:sz="0" w:space="0" w:color="auto"/>
            <w:bottom w:val="none" w:sz="0" w:space="0" w:color="auto"/>
            <w:right w:val="none" w:sz="0" w:space="0" w:color="auto"/>
          </w:divBdr>
        </w:div>
        <w:div w:id="1729913899">
          <w:marLeft w:val="0"/>
          <w:marRight w:val="0"/>
          <w:marTop w:val="0"/>
          <w:marBottom w:val="0"/>
          <w:divBdr>
            <w:top w:val="none" w:sz="0" w:space="0" w:color="auto"/>
            <w:left w:val="none" w:sz="0" w:space="0" w:color="auto"/>
            <w:bottom w:val="none" w:sz="0" w:space="0" w:color="auto"/>
            <w:right w:val="none" w:sz="0" w:space="0" w:color="auto"/>
          </w:divBdr>
        </w:div>
        <w:div w:id="1677727236">
          <w:marLeft w:val="0"/>
          <w:marRight w:val="0"/>
          <w:marTop w:val="0"/>
          <w:marBottom w:val="0"/>
          <w:divBdr>
            <w:top w:val="none" w:sz="0" w:space="0" w:color="auto"/>
            <w:left w:val="none" w:sz="0" w:space="0" w:color="auto"/>
            <w:bottom w:val="none" w:sz="0" w:space="0" w:color="auto"/>
            <w:right w:val="none" w:sz="0" w:space="0" w:color="auto"/>
          </w:divBdr>
        </w:div>
        <w:div w:id="806626296">
          <w:marLeft w:val="0"/>
          <w:marRight w:val="0"/>
          <w:marTop w:val="0"/>
          <w:marBottom w:val="0"/>
          <w:divBdr>
            <w:top w:val="none" w:sz="0" w:space="0" w:color="auto"/>
            <w:left w:val="none" w:sz="0" w:space="0" w:color="auto"/>
            <w:bottom w:val="none" w:sz="0" w:space="0" w:color="auto"/>
            <w:right w:val="none" w:sz="0" w:space="0" w:color="auto"/>
          </w:divBdr>
        </w:div>
        <w:div w:id="1874802195">
          <w:marLeft w:val="0"/>
          <w:marRight w:val="0"/>
          <w:marTop w:val="0"/>
          <w:marBottom w:val="0"/>
          <w:divBdr>
            <w:top w:val="none" w:sz="0" w:space="0" w:color="auto"/>
            <w:left w:val="none" w:sz="0" w:space="0" w:color="auto"/>
            <w:bottom w:val="none" w:sz="0" w:space="0" w:color="auto"/>
            <w:right w:val="none" w:sz="0" w:space="0" w:color="auto"/>
          </w:divBdr>
        </w:div>
        <w:div w:id="441924441">
          <w:marLeft w:val="0"/>
          <w:marRight w:val="0"/>
          <w:marTop w:val="0"/>
          <w:marBottom w:val="0"/>
          <w:divBdr>
            <w:top w:val="none" w:sz="0" w:space="0" w:color="auto"/>
            <w:left w:val="none" w:sz="0" w:space="0" w:color="auto"/>
            <w:bottom w:val="none" w:sz="0" w:space="0" w:color="auto"/>
            <w:right w:val="none" w:sz="0" w:space="0" w:color="auto"/>
          </w:divBdr>
        </w:div>
        <w:div w:id="1617063012">
          <w:marLeft w:val="0"/>
          <w:marRight w:val="0"/>
          <w:marTop w:val="0"/>
          <w:marBottom w:val="0"/>
          <w:divBdr>
            <w:top w:val="none" w:sz="0" w:space="0" w:color="auto"/>
            <w:left w:val="none" w:sz="0" w:space="0" w:color="auto"/>
            <w:bottom w:val="none" w:sz="0" w:space="0" w:color="auto"/>
            <w:right w:val="none" w:sz="0" w:space="0" w:color="auto"/>
          </w:divBdr>
        </w:div>
        <w:div w:id="1498695573">
          <w:marLeft w:val="0"/>
          <w:marRight w:val="0"/>
          <w:marTop w:val="0"/>
          <w:marBottom w:val="0"/>
          <w:divBdr>
            <w:top w:val="none" w:sz="0" w:space="0" w:color="auto"/>
            <w:left w:val="none" w:sz="0" w:space="0" w:color="auto"/>
            <w:bottom w:val="none" w:sz="0" w:space="0" w:color="auto"/>
            <w:right w:val="none" w:sz="0" w:space="0" w:color="auto"/>
          </w:divBdr>
        </w:div>
        <w:div w:id="1135105916">
          <w:marLeft w:val="0"/>
          <w:marRight w:val="0"/>
          <w:marTop w:val="0"/>
          <w:marBottom w:val="0"/>
          <w:divBdr>
            <w:top w:val="none" w:sz="0" w:space="0" w:color="auto"/>
            <w:left w:val="none" w:sz="0" w:space="0" w:color="auto"/>
            <w:bottom w:val="none" w:sz="0" w:space="0" w:color="auto"/>
            <w:right w:val="none" w:sz="0" w:space="0" w:color="auto"/>
          </w:divBdr>
        </w:div>
        <w:div w:id="1379356416">
          <w:marLeft w:val="0"/>
          <w:marRight w:val="0"/>
          <w:marTop w:val="0"/>
          <w:marBottom w:val="0"/>
          <w:divBdr>
            <w:top w:val="none" w:sz="0" w:space="0" w:color="auto"/>
            <w:left w:val="none" w:sz="0" w:space="0" w:color="auto"/>
            <w:bottom w:val="none" w:sz="0" w:space="0" w:color="auto"/>
            <w:right w:val="none" w:sz="0" w:space="0" w:color="auto"/>
          </w:divBdr>
        </w:div>
        <w:div w:id="1307007710">
          <w:marLeft w:val="0"/>
          <w:marRight w:val="0"/>
          <w:marTop w:val="0"/>
          <w:marBottom w:val="0"/>
          <w:divBdr>
            <w:top w:val="none" w:sz="0" w:space="0" w:color="auto"/>
            <w:left w:val="none" w:sz="0" w:space="0" w:color="auto"/>
            <w:bottom w:val="none" w:sz="0" w:space="0" w:color="auto"/>
            <w:right w:val="none" w:sz="0" w:space="0" w:color="auto"/>
          </w:divBdr>
        </w:div>
        <w:div w:id="448553232">
          <w:marLeft w:val="0"/>
          <w:marRight w:val="0"/>
          <w:marTop w:val="0"/>
          <w:marBottom w:val="0"/>
          <w:divBdr>
            <w:top w:val="none" w:sz="0" w:space="0" w:color="auto"/>
            <w:left w:val="none" w:sz="0" w:space="0" w:color="auto"/>
            <w:bottom w:val="none" w:sz="0" w:space="0" w:color="auto"/>
            <w:right w:val="none" w:sz="0" w:space="0" w:color="auto"/>
          </w:divBdr>
        </w:div>
        <w:div w:id="1181967061">
          <w:marLeft w:val="0"/>
          <w:marRight w:val="0"/>
          <w:marTop w:val="0"/>
          <w:marBottom w:val="0"/>
          <w:divBdr>
            <w:top w:val="none" w:sz="0" w:space="0" w:color="auto"/>
            <w:left w:val="none" w:sz="0" w:space="0" w:color="auto"/>
            <w:bottom w:val="none" w:sz="0" w:space="0" w:color="auto"/>
            <w:right w:val="none" w:sz="0" w:space="0" w:color="auto"/>
          </w:divBdr>
        </w:div>
        <w:div w:id="479886872">
          <w:marLeft w:val="0"/>
          <w:marRight w:val="0"/>
          <w:marTop w:val="0"/>
          <w:marBottom w:val="0"/>
          <w:divBdr>
            <w:top w:val="none" w:sz="0" w:space="0" w:color="auto"/>
            <w:left w:val="none" w:sz="0" w:space="0" w:color="auto"/>
            <w:bottom w:val="none" w:sz="0" w:space="0" w:color="auto"/>
            <w:right w:val="none" w:sz="0" w:space="0" w:color="auto"/>
          </w:divBdr>
        </w:div>
        <w:div w:id="303585444">
          <w:marLeft w:val="0"/>
          <w:marRight w:val="0"/>
          <w:marTop w:val="0"/>
          <w:marBottom w:val="0"/>
          <w:divBdr>
            <w:top w:val="none" w:sz="0" w:space="0" w:color="auto"/>
            <w:left w:val="none" w:sz="0" w:space="0" w:color="auto"/>
            <w:bottom w:val="none" w:sz="0" w:space="0" w:color="auto"/>
            <w:right w:val="none" w:sz="0" w:space="0" w:color="auto"/>
          </w:divBdr>
        </w:div>
        <w:div w:id="973751394">
          <w:marLeft w:val="0"/>
          <w:marRight w:val="0"/>
          <w:marTop w:val="0"/>
          <w:marBottom w:val="0"/>
          <w:divBdr>
            <w:top w:val="none" w:sz="0" w:space="0" w:color="auto"/>
            <w:left w:val="none" w:sz="0" w:space="0" w:color="auto"/>
            <w:bottom w:val="none" w:sz="0" w:space="0" w:color="auto"/>
            <w:right w:val="none" w:sz="0" w:space="0" w:color="auto"/>
          </w:divBdr>
        </w:div>
        <w:div w:id="1932349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numbering" Target="numbering.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webSettings" Target="webSetting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ettings" Target="settings.xml"/><Relationship Id="rId3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kwell\Desktop\ToolKit_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ba9609c3-7861-4cb5-b023-f2134034973b" Name="AD_HOC" ContentType="XML" MajorVersion="0" MinorVersion="1" isLocalCopy="False" IsBaseObject="False" DataSourceId="86fbc37d-7cb5-423a-8f38-8f43faa0a0d0" DataSourceMajorVersion="0" DataSourceMinorVersion="1"/>
</file>

<file path=customXml/item10.xml><?xml version="1.0" encoding="utf-8"?>
<SourceDataModel Name="AD_HOC" TargetDataSourceId="86fbc37d-7cb5-423a-8f38-8f43faa0a0d0"/>
</file>

<file path=customXml/item11.xml><?xml version="1.0" encoding="utf-8"?>
<DocPartTree/>
</file>

<file path=customXml/item12.xml><?xml version="1.0" encoding="utf-8"?>
<VariableList UniqueId="82f0a437-194a-466a-a542-3275dec044d2" Name="System" ContentType="XML" MajorVersion="0" MinorVersion="1" isLocalCopy="False" IsBaseObject="False" DataSourceId="8a7167ff-ed05-4feb-ac50-8104e9e2c321" DataSourceMajorVersion="0" DataSourceMinorVersion="1"/>
</file>

<file path=customXml/item13.xml><?xml version="1.0" encoding="utf-8"?>
<AllExternalAdhocVariableMappings/>
</file>

<file path=customXml/item14.xml><?xml version="1.0" encoding="utf-8"?>
<p:properties xmlns:p="http://schemas.microsoft.com/office/2006/metadata/properties" xmlns:xsi="http://www.w3.org/2001/XMLSchema-instance" xmlns:pc="http://schemas.microsoft.com/office/infopath/2007/PartnerControls">
  <documentManagement/>
</p:properties>
</file>

<file path=customXml/item15.xml><?xml version="1.0" encoding="utf-8"?>
<SourceDataModel Name="System" TargetDataSourceId="8a7167ff-ed05-4feb-ac50-8104e9e2c321"/>
</file>

<file path=customXml/item16.xml><?xml version="1.0" encoding="utf-8"?>
<ct:contentTypeSchema xmlns:ct="http://schemas.microsoft.com/office/2006/metadata/contentType" xmlns:ma="http://schemas.microsoft.com/office/2006/metadata/properties/metaAttributes" ct:_="" ma:_="" ma:contentTypeName="Document" ma:contentTypeID="0x01010097FB92044E2DEE49958A7A336CD94BF7" ma:contentTypeVersion="11" ma:contentTypeDescription="Create a new document." ma:contentTypeScope="" ma:versionID="204704f1ce34e87b8fd69281cf3991b4">
  <xsd:schema xmlns:xsd="http://www.w3.org/2001/XMLSchema" xmlns:xs="http://www.w3.org/2001/XMLSchema" xmlns:p="http://schemas.microsoft.com/office/2006/metadata/properties" xmlns:ns2="3662aef5-1712-49f1-ae96-8682c17f7add" xmlns:ns3="a14aa8ba-4c6d-473b-87d9-df16056b2f2f" targetNamespace="http://schemas.microsoft.com/office/2006/metadata/properties" ma:root="true" ma:fieldsID="c8cbc31aba0f282069d6afde25c5c313" ns2:_="" ns3:_="">
    <xsd:import namespace="3662aef5-1712-49f1-ae96-8682c17f7add"/>
    <xsd:import namespace="a14aa8ba-4c6d-473b-87d9-df16056b2f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2aef5-1712-49f1-ae96-8682c17f7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aa8ba-4c6d-473b-87d9-df16056b2f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DataSourceInfo>
  <Id>8a7167ff-ed05-4feb-ac50-8104e9e2c321</Id>
  <MajorVersion>0</MajorVersion>
  <MinorVersion>1</MinorVersion>
  <DataSourceType>System</DataSourceType>
  <Name>System</Name>
  <Description/>
  <Filter/>
  <DataFields/>
</DataSourceInfo>
</file>

<file path=customXml/item18.xml><?xml version="1.0" encoding="utf-8"?>
<AllMetadata/>
</file>

<file path=customXml/item19.xml><?xml version="1.0" encoding="utf-8"?>
<DataSourceMapping>
  <Id>589ce654-9038-4da1-a227-c0226086299a</Id>
  <Name>EXPRESSION_VARIABLE_MAPPING</Name>
  <TargetDataSource>e93e7b11-38bd-4957-897f-c6fd73fc597f</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2.xml><?xml version="1.0" encoding="utf-8"?>
<DataSourceInfo>
  <Id>e93e7b11-38bd-4957-897f-c6fd73fc597f</Id>
  <MajorVersion>0</MajorVersion>
  <MinorVersion>1</MinorVersion>
  <DataSourceType>Expression</DataSourceType>
  <Name>Computed</Name>
  <Description/>
  <Filter/>
  <DataFields/>
</DataSourceInfo>
</file>

<file path=customXml/item20.xml><?xml version="1.0" encoding="utf-8"?>
<VariableUsageMapping/>
</file>

<file path=customXml/item21.xml><?xml version="1.0" encoding="utf-8"?>
<VariableList UniqueId="3c852435-dcab-4f31-89b8-0aef5c521443" Name="Computed" ContentType="XML" MajorVersion="0" MinorVersion="1" isLocalCopy="False" IsBaseObject="False" DataSourceId="e93e7b11-38bd-4957-897f-c6fd73fc597f" DataSourceMajorVersion="0" DataSourceMinorVersion="1"/>
</file>

<file path=customXml/item22.xml><?xml version="1.0" encoding="utf-8"?>
<AllWordPDs>
</AllWordPDs>
</file>

<file path=customXml/item23.xml><?xml version="1.0" encoding="utf-8"?>
<DataSourceInfo>
  <Id>86fbc37d-7cb5-423a-8f38-8f43faa0a0d0</Id>
  <MajorVersion>0</MajorVersion>
  <MinorVersion>1</MinorVersion>
  <DataSourceType>Ad_Hoc</DataSourceType>
  <Name>AD_HOC</Name>
  <Description/>
  <Filter/>
  <DataFields/>
</DataSourceInfo>
</file>

<file path=customXml/item24.xml><?xml version="1.0" encoding="utf-8"?>
<SourceDataModel Name="Computed" TargetDataSourceId="e93e7b11-38bd-4957-897f-c6fd73fc597f"/>
</file>

<file path=customXml/item3.xml><?xml version="1.0" encoding="utf-8"?>
<DataSourceMapping>
  <Id>65447342-78f1-46fa-9b45-75fc1d70f9bf</Id>
  <Name>AD_HOC_MAPPING</Name>
  <TargetDataSource>86fbc37d-7cb5-423a-8f38-8f43faa0a0d0</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4.xml><?xml version="1.0" encoding="utf-8"?>
<VariableListCustXmlRels>
  <VariableListCustXmlRel variableListName="AD_HOC">
    <VariableListDefCustXmlId>{6095B6EA-53CF-4D00-AB9A-C5A460C29A01}</VariableListDefCustXmlId>
    <LibraryMetadataCustXmlId>{3F8FCCCB-1A5D-4C32-BB76-0CBEE4FB2F76}</LibraryMetadataCustXmlId>
    <DataSourceInfoCustXmlId>{44C3BFC0-C4B8-4338-9B1F-81D658F275FA}</DataSourceInfoCustXmlId>
    <DataSourceMappingCustXmlId>{505949F8-0E32-4B36-A171-4F065ADFFA8A}</DataSourceMappingCustXmlId>
    <SdmcCustXmlId>{1A5CA080-B669-442A-8F9E-247C27397A9E}</SdmcCustXmlId>
  </VariableListCustXmlRel>
  <VariableListCustXmlRel variableListName="Computed">
    <VariableListDefCustXmlId>{FD1A317A-DA64-4805-85D4-F9B6E26CE821}</VariableListDefCustXmlId>
    <LibraryMetadataCustXmlId>{8E6B4EC3-9F2B-455D-92CA-4803FB3E3D1A}</LibraryMetadataCustXmlId>
    <DataSourceInfoCustXmlId>{146D4BE4-F150-4150-8484-4B80379BFEA2}</DataSourceInfoCustXmlId>
    <DataSourceMappingCustXmlId>{DAD96064-DA11-4C2D-93DF-94B11A938625}</DataSourceMappingCustXmlId>
    <SdmcCustXmlId>{979D8C1C-EC2F-43F8-ABAA-3C7CD2BD8A86}</SdmcCustXmlId>
  </VariableListCustXmlRel>
  <VariableListCustXmlRel variableListName="System">
    <VariableListDefCustXmlId>{013F3606-85F1-4DB2-86A8-32EF4AD65BFF}</VariableListDefCustXmlId>
    <LibraryMetadataCustXmlId>{FE3A457E-1288-4F55-9CAE-2B3ACF21FCCA}</LibraryMetadataCustXmlId>
    <DataSourceInfoCustXmlId>{A86BB652-8142-46F6-93A1-A28E2944A2FC}</DataSourceInfoCustXmlId>
    <DataSourceMappingCustXmlId>{304C5FF6-D45C-47C3-B2CA-ABC1B9D9B4B9}</DataSourceMappingCustXmlId>
    <SdmcCustXmlId>{E600ABE9-C689-4BF1-93BA-FE60DE88DA4E}</SdmcCustXmlId>
  </VariableListCustXmlRel>
</VariableListCustXmlRe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DataSourceMapping>
  <Id>255755e0-67a0-44d6-9825-65ec703eecfc</Id>
  <Name>EXPRESSION_VARIABLE_MAPPING</Name>
  <TargetDataSource>8a7167ff-ed05-4feb-ac50-8104e9e2c321</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7.xml><?xml version="1.0" encoding="utf-8"?>
<VariableListDefinition name="AD_HOC" displayName="AD_HOC" id="ba9609c3-7861-4cb5-b023-f2134034973b" isdomainofvalue="False" dataSourceId="86fbc37d-7cb5-423a-8f38-8f43faa0a0d0"/>
</file>

<file path=customXml/item8.xml><?xml version="1.0" encoding="utf-8"?>
<VariableListDefinition name="System" displayName="System" id="82f0a437-194a-466a-a542-3275dec044d2" isdomainofvalue="False" dataSourceId="8a7167ff-ed05-4feb-ac50-8104e9e2c321"/>
</file>

<file path=customXml/item9.xml><?xml version="1.0" encoding="utf-8"?>
<VariableListDefinition name="Computed" displayName="Computed" id="3c852435-dcab-4f31-89b8-0aef5c521443" isdomainofvalue="False" dataSourceId="e93e7b11-38bd-4957-897f-c6fd73fc597f"/>
</file>

<file path=customXml/itemProps1.xml><?xml version="1.0" encoding="utf-8"?>
<ds:datastoreItem xmlns:ds="http://schemas.openxmlformats.org/officeDocument/2006/customXml" ds:itemID="{3F8FCCCB-1A5D-4C32-BB76-0CBEE4FB2F76}">
  <ds:schemaRefs/>
</ds:datastoreItem>
</file>

<file path=customXml/itemProps10.xml><?xml version="1.0" encoding="utf-8"?>
<ds:datastoreItem xmlns:ds="http://schemas.openxmlformats.org/officeDocument/2006/customXml" ds:itemID="{1A5CA080-B669-442A-8F9E-247C27397A9E}">
  <ds:schemaRefs/>
</ds:datastoreItem>
</file>

<file path=customXml/itemProps11.xml><?xml version="1.0" encoding="utf-8"?>
<ds:datastoreItem xmlns:ds="http://schemas.openxmlformats.org/officeDocument/2006/customXml" ds:itemID="{D85A89CC-9BDD-46D1-96D0-7433F79E1C90}">
  <ds:schemaRefs/>
</ds:datastoreItem>
</file>

<file path=customXml/itemProps12.xml><?xml version="1.0" encoding="utf-8"?>
<ds:datastoreItem xmlns:ds="http://schemas.openxmlformats.org/officeDocument/2006/customXml" ds:itemID="{FE3A457E-1288-4F55-9CAE-2B3ACF21FCCA}">
  <ds:schemaRefs/>
</ds:datastoreItem>
</file>

<file path=customXml/itemProps13.xml><?xml version="1.0" encoding="utf-8"?>
<ds:datastoreItem xmlns:ds="http://schemas.openxmlformats.org/officeDocument/2006/customXml" ds:itemID="{BC3F3FB4-FCBC-4ED4-86D4-65CB9B7C725E}">
  <ds:schemaRefs/>
</ds:datastoreItem>
</file>

<file path=customXml/itemProps14.xml><?xml version="1.0" encoding="utf-8"?>
<ds:datastoreItem xmlns:ds="http://schemas.openxmlformats.org/officeDocument/2006/customXml" ds:itemID="{742BAF5E-2613-41DF-A878-85A8C834EB5A}">
  <ds:schemaRefs>
    <ds:schemaRef ds:uri="http://schemas.microsoft.com/office/2006/metadata/properties"/>
    <ds:schemaRef ds:uri="http://schemas.microsoft.com/office/infopath/2007/PartnerControls"/>
  </ds:schemaRefs>
</ds:datastoreItem>
</file>

<file path=customXml/itemProps15.xml><?xml version="1.0" encoding="utf-8"?>
<ds:datastoreItem xmlns:ds="http://schemas.openxmlformats.org/officeDocument/2006/customXml" ds:itemID="{E600ABE9-C689-4BF1-93BA-FE60DE88DA4E}">
  <ds:schemaRefs/>
</ds:datastoreItem>
</file>

<file path=customXml/itemProps16.xml><?xml version="1.0" encoding="utf-8"?>
<ds:datastoreItem xmlns:ds="http://schemas.openxmlformats.org/officeDocument/2006/customXml" ds:itemID="{5DAD45BA-9F60-4CC6-9DA3-95D068ED2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2aef5-1712-49f1-ae96-8682c17f7add"/>
    <ds:schemaRef ds:uri="a14aa8ba-4c6d-473b-87d9-df16056b2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7.xml><?xml version="1.0" encoding="utf-8"?>
<ds:datastoreItem xmlns:ds="http://schemas.openxmlformats.org/officeDocument/2006/customXml" ds:itemID="{A86BB652-8142-46F6-93A1-A28E2944A2FC}">
  <ds:schemaRefs/>
</ds:datastoreItem>
</file>

<file path=customXml/itemProps18.xml><?xml version="1.0" encoding="utf-8"?>
<ds:datastoreItem xmlns:ds="http://schemas.openxmlformats.org/officeDocument/2006/customXml" ds:itemID="{BF9A7818-14C7-4CB3-ADB6-60849856D52D}">
  <ds:schemaRefs/>
</ds:datastoreItem>
</file>

<file path=customXml/itemProps19.xml><?xml version="1.0" encoding="utf-8"?>
<ds:datastoreItem xmlns:ds="http://schemas.openxmlformats.org/officeDocument/2006/customXml" ds:itemID="{DAD96064-DA11-4C2D-93DF-94B11A938625}">
  <ds:schemaRefs/>
</ds:datastoreItem>
</file>

<file path=customXml/itemProps2.xml><?xml version="1.0" encoding="utf-8"?>
<ds:datastoreItem xmlns:ds="http://schemas.openxmlformats.org/officeDocument/2006/customXml" ds:itemID="{146D4BE4-F150-4150-8484-4B80379BFEA2}">
  <ds:schemaRefs/>
</ds:datastoreItem>
</file>

<file path=customXml/itemProps20.xml><?xml version="1.0" encoding="utf-8"?>
<ds:datastoreItem xmlns:ds="http://schemas.openxmlformats.org/officeDocument/2006/customXml" ds:itemID="{B844C916-1FC9-4EA8-84C9-9140005CF999}">
  <ds:schemaRefs/>
</ds:datastoreItem>
</file>

<file path=customXml/itemProps21.xml><?xml version="1.0" encoding="utf-8"?>
<ds:datastoreItem xmlns:ds="http://schemas.openxmlformats.org/officeDocument/2006/customXml" ds:itemID="{8E6B4EC3-9F2B-455D-92CA-4803FB3E3D1A}">
  <ds:schemaRefs/>
</ds:datastoreItem>
</file>

<file path=customXml/itemProps22.xml><?xml version="1.0" encoding="utf-8"?>
<ds:datastoreItem xmlns:ds="http://schemas.openxmlformats.org/officeDocument/2006/customXml" ds:itemID="{3FCC77EE-2F4E-4707-9AB7-7AB31459FAE2}">
  <ds:schemaRefs/>
</ds:datastoreItem>
</file>

<file path=customXml/itemProps23.xml><?xml version="1.0" encoding="utf-8"?>
<ds:datastoreItem xmlns:ds="http://schemas.openxmlformats.org/officeDocument/2006/customXml" ds:itemID="{44C3BFC0-C4B8-4338-9B1F-81D658F275FA}">
  <ds:schemaRefs/>
</ds:datastoreItem>
</file>

<file path=customXml/itemProps24.xml><?xml version="1.0" encoding="utf-8"?>
<ds:datastoreItem xmlns:ds="http://schemas.openxmlformats.org/officeDocument/2006/customXml" ds:itemID="{979D8C1C-EC2F-43F8-ABAA-3C7CD2BD8A86}">
  <ds:schemaRefs/>
</ds:datastoreItem>
</file>

<file path=customXml/itemProps3.xml><?xml version="1.0" encoding="utf-8"?>
<ds:datastoreItem xmlns:ds="http://schemas.openxmlformats.org/officeDocument/2006/customXml" ds:itemID="{505949F8-0E32-4B36-A171-4F065ADFFA8A}">
  <ds:schemaRefs/>
</ds:datastoreItem>
</file>

<file path=customXml/itemProps4.xml><?xml version="1.0" encoding="utf-8"?>
<ds:datastoreItem xmlns:ds="http://schemas.openxmlformats.org/officeDocument/2006/customXml" ds:itemID="{850BFBF1-24D8-4DC2-B3E1-2723AB1EF902}">
  <ds:schemaRefs/>
</ds:datastoreItem>
</file>

<file path=customXml/itemProps5.xml><?xml version="1.0" encoding="utf-8"?>
<ds:datastoreItem xmlns:ds="http://schemas.openxmlformats.org/officeDocument/2006/customXml" ds:itemID="{DE63A50D-ACE9-4A14-A05B-534F450E5403}">
  <ds:schemaRefs>
    <ds:schemaRef ds:uri="http://schemas.microsoft.com/sharepoint/v3/contenttype/forms"/>
  </ds:schemaRefs>
</ds:datastoreItem>
</file>

<file path=customXml/itemProps6.xml><?xml version="1.0" encoding="utf-8"?>
<ds:datastoreItem xmlns:ds="http://schemas.openxmlformats.org/officeDocument/2006/customXml" ds:itemID="{304C5FF6-D45C-47C3-B2CA-ABC1B9D9B4B9}">
  <ds:schemaRefs/>
</ds:datastoreItem>
</file>

<file path=customXml/itemProps7.xml><?xml version="1.0" encoding="utf-8"?>
<ds:datastoreItem xmlns:ds="http://schemas.openxmlformats.org/officeDocument/2006/customXml" ds:itemID="{6095B6EA-53CF-4D00-AB9A-C5A460C29A01}">
  <ds:schemaRefs/>
</ds:datastoreItem>
</file>

<file path=customXml/itemProps8.xml><?xml version="1.0" encoding="utf-8"?>
<ds:datastoreItem xmlns:ds="http://schemas.openxmlformats.org/officeDocument/2006/customXml" ds:itemID="{013F3606-85F1-4DB2-86A8-32EF4AD65BFF}">
  <ds:schemaRefs/>
</ds:datastoreItem>
</file>

<file path=customXml/itemProps9.xml><?xml version="1.0" encoding="utf-8"?>
<ds:datastoreItem xmlns:ds="http://schemas.openxmlformats.org/officeDocument/2006/customXml" ds:itemID="{FD1A317A-DA64-4805-85D4-F9B6E26CE821}">
  <ds:schemaRefs/>
</ds:datastoreItem>
</file>

<file path=docProps/app.xml><?xml version="1.0" encoding="utf-8"?>
<Properties xmlns="http://schemas.openxmlformats.org/officeDocument/2006/extended-properties" xmlns:vt="http://schemas.openxmlformats.org/officeDocument/2006/docPropsVTypes">
  <Template>ToolKit_WordTemplate.dotx</Template>
  <TotalTime>2</TotalTime>
  <Pages>1</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Rockwell</dc:creator>
  <cp:keywords/>
  <dc:description/>
  <cp:lastModifiedBy>Cappello, Nicole</cp:lastModifiedBy>
  <cp:revision>5</cp:revision>
  <dcterms:created xsi:type="dcterms:W3CDTF">2023-05-05T18:14:00Z</dcterms:created>
  <dcterms:modified xsi:type="dcterms:W3CDTF">2023-05-09T16:47:00Z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0x01010097FB92044E2DEE49958A7A336CD94BF7</vt:lpwstr>
  </property>
  <property fmtid="{D5CDD505-2E9C-101B-9397-08002B2CF9AE}" pid="3" name="MSIP_Label_ff6dbec8-95a8-4638-9f5f-bd076536645c_Enabled">
    <vt:lpwstr>true</vt:lpwstr>
  </property>
  <property fmtid="{D5CDD505-2E9C-101B-9397-08002B2CF9AE}" pid="4" name="MSIP_Label_ff6dbec8-95a8-4638-9f5f-bd076536645c_SetDate">
    <vt:lpwstr>2023-04-20T15:38:43Z</vt:lpwstr>
  </property>
  <property fmtid="{D5CDD505-2E9C-101B-9397-08002B2CF9AE}" pid="5" name="MSIP_Label_ff6dbec8-95a8-4638-9f5f-bd076536645c_Method">
    <vt:lpwstr>Standard</vt:lpwstr>
  </property>
  <property fmtid="{D5CDD505-2E9C-101B-9397-08002B2CF9AE}" pid="6" name="MSIP_Label_ff6dbec8-95a8-4638-9f5f-bd076536645c_Name">
    <vt:lpwstr>Restricted - Default</vt:lpwstr>
  </property>
  <property fmtid="{D5CDD505-2E9C-101B-9397-08002B2CF9AE}" pid="7" name="MSIP_Label_ff6dbec8-95a8-4638-9f5f-bd076536645c_SiteId">
    <vt:lpwstr>5dbf1add-202a-4b8d-815b-bf0fb024e033</vt:lpwstr>
  </property>
  <property fmtid="{D5CDD505-2E9C-101B-9397-08002B2CF9AE}" pid="8" name="MSIP_Label_ff6dbec8-95a8-4638-9f5f-bd076536645c_ActionId">
    <vt:lpwstr>bf0e6658-d4c8-4860-a579-36f7e2ebab53</vt:lpwstr>
  </property>
  <property fmtid="{D5CDD505-2E9C-101B-9397-08002B2CF9AE}" pid="9" name="MSIP_Label_ff6dbec8-95a8-4638-9f5f-bd076536645c_ContentBits">
    <vt:lpwstr>0</vt:lpwstr>
  </property>
</Properties>
</file>