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640" w:type="dxa"/>
        <w:tblBorders>
          <w:bottom w:val="single" w:sz="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521"/>
        <w:gridCol w:w="3119"/>
      </w:tblGrid>
      <w:tr w:rsidR="00A21A14" w:rsidRPr="00131296" w:rsidTr="00011D5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hRule="exact" w:val="1077"/>
        </w:trPr>
        <w:tc>
          <w:tcPr>
            <w:tcW w:w="6521" w:type="dxa"/>
          </w:tcPr>
          <w:p w:rsidR="00A21A14" w:rsidRPr="00131296" w:rsidRDefault="00A21A14" w:rsidP="00FF5B95">
            <w:pPr>
              <w:pStyle w:val="SiemensLogo"/>
            </w:pPr>
            <w:bookmarkStart w:id="0" w:name="_GoBack"/>
            <w:bookmarkEnd w:id="0"/>
          </w:p>
        </w:tc>
        <w:tc>
          <w:tcPr>
            <w:tcW w:w="3119" w:type="dxa"/>
            <w:vMerge w:val="restart"/>
            <w:tcBorders>
              <w:bottom w:val="nil"/>
            </w:tcBorders>
            <w:vAlign w:val="bottom"/>
          </w:tcPr>
          <w:p w:rsidR="00A21A14" w:rsidRPr="00131296" w:rsidRDefault="005152BE" w:rsidP="00A47C44">
            <w:pPr>
              <w:pStyle w:val="PressSign"/>
            </w:pPr>
            <w:r>
              <w:t>Press</w:t>
            </w:r>
          </w:p>
        </w:tc>
      </w:tr>
      <w:tr w:rsidR="00A21A14" w:rsidRPr="00131296" w:rsidTr="007611A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hRule="exact" w:val="397"/>
        </w:trPr>
        <w:tc>
          <w:tcPr>
            <w:tcW w:w="6521" w:type="dxa"/>
            <w:tcBorders>
              <w:bottom w:val="single" w:sz="2" w:space="0" w:color="auto"/>
            </w:tcBorders>
            <w:vAlign w:val="bottom"/>
          </w:tcPr>
          <w:p w:rsidR="00A21A14" w:rsidRPr="000F7BBA" w:rsidRDefault="00A21A14" w:rsidP="002100EA">
            <w:pPr>
              <w:pStyle w:val="NameSector"/>
            </w:pPr>
          </w:p>
        </w:tc>
        <w:tc>
          <w:tcPr>
            <w:tcW w:w="3119" w:type="dxa"/>
            <w:vMerge/>
            <w:tcBorders>
              <w:top w:val="single" w:sz="2" w:space="0" w:color="auto"/>
              <w:bottom w:val="single" w:sz="2" w:space="0" w:color="auto"/>
            </w:tcBorders>
            <w:vAlign w:val="bottom"/>
          </w:tcPr>
          <w:p w:rsidR="00A21A14" w:rsidRPr="00131296" w:rsidRDefault="00A21A14" w:rsidP="00FF5B95">
            <w:pPr>
              <w:pStyle w:val="PressSign"/>
            </w:pPr>
          </w:p>
        </w:tc>
      </w:tr>
      <w:tr w:rsidR="00BB4F28" w:rsidRPr="00131296" w:rsidTr="0047539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hRule="exact" w:val="907"/>
        </w:trPr>
        <w:tc>
          <w:tcPr>
            <w:tcW w:w="6521" w:type="dxa"/>
            <w:tcBorders>
              <w:top w:val="single" w:sz="2" w:space="0" w:color="auto"/>
              <w:bottom w:val="nil"/>
            </w:tcBorders>
          </w:tcPr>
          <w:p w:rsidR="00163CE5" w:rsidRPr="000F7BBA" w:rsidRDefault="00163CE5" w:rsidP="00BB4F28">
            <w:pPr>
              <w:pStyle w:val="NameDivision"/>
            </w:pPr>
          </w:p>
        </w:tc>
        <w:tc>
          <w:tcPr>
            <w:tcW w:w="3119" w:type="dxa"/>
            <w:tcBorders>
              <w:top w:val="single" w:sz="2" w:space="0" w:color="auto"/>
              <w:bottom w:val="nil"/>
            </w:tcBorders>
          </w:tcPr>
          <w:p w:rsidR="00BB4F28" w:rsidRPr="00131296" w:rsidRDefault="00BB4F28" w:rsidP="00BB4F28">
            <w:pPr>
              <w:pStyle w:val="Date1"/>
            </w:pPr>
          </w:p>
        </w:tc>
      </w:tr>
    </w:tbl>
    <w:p w:rsidR="00163CE5" w:rsidRPr="00163CE5" w:rsidRDefault="00163CE5" w:rsidP="00163CE5">
      <w:pPr>
        <w:pStyle w:val="Bodytext"/>
        <w:rPr>
          <w:b/>
        </w:rPr>
      </w:pPr>
      <w:r w:rsidRPr="00163CE5">
        <w:rPr>
          <w:b/>
        </w:rPr>
        <w:t>FOR IMMEDIATE RELEASE</w:t>
      </w:r>
    </w:p>
    <w:p w:rsidR="00163CE5" w:rsidRDefault="00163CE5" w:rsidP="00163CE5">
      <w:pPr>
        <w:pStyle w:val="Bodytext"/>
      </w:pPr>
    </w:p>
    <w:p w:rsidR="00163CE5" w:rsidRDefault="00163CE5" w:rsidP="00163CE5">
      <w:pPr>
        <w:pStyle w:val="Bodytext"/>
      </w:pPr>
      <w:r>
        <w:t>CONTACT:</w:t>
      </w:r>
      <w:r>
        <w:tab/>
      </w:r>
      <w:r w:rsidRPr="00163CE5">
        <w:rPr>
          <w:highlight w:val="yellow"/>
        </w:rPr>
        <w:t>NAME</w:t>
      </w:r>
    </w:p>
    <w:p w:rsidR="00163CE5" w:rsidRDefault="00163CE5" w:rsidP="00163CE5">
      <w:pPr>
        <w:pStyle w:val="Bodytext"/>
      </w:pPr>
      <w:r>
        <w:tab/>
      </w:r>
      <w:r>
        <w:tab/>
      </w:r>
      <w:r w:rsidRPr="00163CE5">
        <w:rPr>
          <w:highlight w:val="yellow"/>
        </w:rPr>
        <w:t>INSTITUTION</w:t>
      </w:r>
    </w:p>
    <w:p w:rsidR="00163CE5" w:rsidRDefault="00163CE5" w:rsidP="00163CE5">
      <w:pPr>
        <w:pStyle w:val="Bodytext"/>
      </w:pPr>
      <w:r>
        <w:tab/>
      </w:r>
      <w:r>
        <w:tab/>
      </w:r>
      <w:r w:rsidRPr="00163CE5">
        <w:rPr>
          <w:highlight w:val="yellow"/>
        </w:rPr>
        <w:t>TELEPHONE</w:t>
      </w:r>
    </w:p>
    <w:p w:rsidR="00163CE5" w:rsidRDefault="00163CE5" w:rsidP="00163CE5">
      <w:pPr>
        <w:pStyle w:val="Bodytext"/>
      </w:pPr>
      <w:r>
        <w:tab/>
      </w:r>
      <w:r>
        <w:tab/>
      </w:r>
      <w:r w:rsidRPr="00163CE5">
        <w:rPr>
          <w:highlight w:val="yellow"/>
        </w:rPr>
        <w:t>EMAIL</w:t>
      </w:r>
    </w:p>
    <w:p w:rsidR="00163CE5" w:rsidRDefault="00163CE5" w:rsidP="00163CE5">
      <w:pPr>
        <w:pStyle w:val="Bodytext"/>
      </w:pPr>
    </w:p>
    <w:p w:rsidR="00163CE5" w:rsidRDefault="00163CE5" w:rsidP="00163CE5">
      <w:pPr>
        <w:pStyle w:val="Bodytext"/>
      </w:pPr>
    </w:p>
    <w:p w:rsidR="00163CE5" w:rsidRPr="00163CE5" w:rsidRDefault="00163CE5" w:rsidP="00840F9F">
      <w:pPr>
        <w:pStyle w:val="Bodytext"/>
        <w:ind w:right="-780"/>
        <w:jc w:val="both"/>
      </w:pPr>
    </w:p>
    <w:p w:rsidR="006B446A" w:rsidRPr="00993C54" w:rsidRDefault="00163CE5" w:rsidP="00840F9F">
      <w:pPr>
        <w:pStyle w:val="Headline"/>
        <w:spacing w:line="360" w:lineRule="auto"/>
        <w:ind w:right="-780"/>
        <w:jc w:val="both"/>
        <w:rPr>
          <w:szCs w:val="40"/>
        </w:rPr>
      </w:pPr>
      <w:r w:rsidRPr="00163CE5">
        <w:rPr>
          <w:highlight w:val="yellow"/>
        </w:rPr>
        <w:t>[FACILITY NAME’S]</w:t>
      </w:r>
      <w:r>
        <w:t xml:space="preserve"> New </w:t>
      </w:r>
      <w:r w:rsidR="000F1B69">
        <w:t>Siemens Ang</w:t>
      </w:r>
      <w:r w:rsidR="000F1B69">
        <w:t>i</w:t>
      </w:r>
      <w:r w:rsidR="000F1B69">
        <w:t xml:space="preserve">ography </w:t>
      </w:r>
      <w:r>
        <w:t xml:space="preserve">System Artis Q Brings </w:t>
      </w:r>
      <w:r w:rsidR="00840F9F">
        <w:t>High-</w:t>
      </w:r>
      <w:r>
        <w:t xml:space="preserve">End Technology to the </w:t>
      </w:r>
      <w:r w:rsidRPr="00163CE5">
        <w:rPr>
          <w:highlight w:val="yellow"/>
        </w:rPr>
        <w:t>Cath Lab/Angio Lab/Hybrid Suite</w:t>
      </w:r>
    </w:p>
    <w:p w:rsidR="006B446A" w:rsidRPr="00131296" w:rsidRDefault="006B446A" w:rsidP="00840F9F">
      <w:pPr>
        <w:pStyle w:val="Bodytext"/>
        <w:ind w:right="-780"/>
        <w:jc w:val="both"/>
      </w:pPr>
    </w:p>
    <w:p w:rsidR="006B446A" w:rsidRPr="004F2084" w:rsidRDefault="006B446A" w:rsidP="006B446A">
      <w:pPr>
        <w:pStyle w:val="Bodytext"/>
      </w:pPr>
    </w:p>
    <w:p w:rsidR="00840F9F" w:rsidRPr="00EB09AF" w:rsidRDefault="00840F9F" w:rsidP="00EB09AF">
      <w:pPr>
        <w:pStyle w:val="Bodytext"/>
        <w:rPr>
          <w:rFonts w:eastAsia="Arial Unicode MS" w:cs="Arial"/>
          <w:sz w:val="24"/>
          <w:szCs w:val="24"/>
        </w:rPr>
      </w:pPr>
      <w:r w:rsidRPr="00EB09AF">
        <w:rPr>
          <w:rFonts w:eastAsia="Arial Unicode MS" w:cs="Arial"/>
          <w:sz w:val="24"/>
          <w:szCs w:val="24"/>
        </w:rPr>
        <w:t>[LOCATION, DATE</w:t>
      </w:r>
      <w:r w:rsidR="00163CE5" w:rsidRPr="00EB09AF">
        <w:rPr>
          <w:rFonts w:eastAsia="Arial Unicode MS" w:cs="Arial"/>
          <w:sz w:val="24"/>
          <w:szCs w:val="24"/>
        </w:rPr>
        <w:t xml:space="preserve">] </w:t>
      </w:r>
      <w:r w:rsidRPr="00EB09AF">
        <w:rPr>
          <w:rFonts w:eastAsia="Arial Unicode MS" w:cs="Arial"/>
          <w:sz w:val="24"/>
          <w:szCs w:val="24"/>
        </w:rPr>
        <w:t xml:space="preserve">[FACILITY NAME] has recently added the new Siemens </w:t>
      </w:r>
      <w:r w:rsidR="00391244" w:rsidRPr="00EB09AF">
        <w:rPr>
          <w:rFonts w:eastAsia="Arial Unicode MS" w:cs="Arial"/>
          <w:sz w:val="24"/>
          <w:szCs w:val="24"/>
        </w:rPr>
        <w:t>Artis Q angiogra</w:t>
      </w:r>
      <w:r w:rsidR="005A0D20" w:rsidRPr="00EB09AF">
        <w:rPr>
          <w:rFonts w:eastAsia="Arial Unicode MS" w:cs="Arial"/>
          <w:sz w:val="24"/>
          <w:szCs w:val="24"/>
        </w:rPr>
        <w:t>phy sys</w:t>
      </w:r>
      <w:r w:rsidRPr="00EB09AF">
        <w:rPr>
          <w:rFonts w:eastAsia="Arial Unicode MS" w:cs="Arial"/>
          <w:sz w:val="24"/>
          <w:szCs w:val="24"/>
        </w:rPr>
        <w:t>tem to its interventional imaging services. The new system</w:t>
      </w:r>
      <w:r w:rsidR="00391244" w:rsidRPr="00EB09AF">
        <w:rPr>
          <w:rFonts w:eastAsia="Arial Unicode MS" w:cs="Arial"/>
          <w:sz w:val="24"/>
          <w:szCs w:val="24"/>
        </w:rPr>
        <w:t xml:space="preserve"> feature</w:t>
      </w:r>
      <w:r w:rsidRPr="00EB09AF">
        <w:rPr>
          <w:rFonts w:eastAsia="Arial Unicode MS" w:cs="Arial"/>
          <w:sz w:val="24"/>
          <w:szCs w:val="24"/>
        </w:rPr>
        <w:t>s a</w:t>
      </w:r>
      <w:r w:rsidR="00391244" w:rsidRPr="00EB09AF">
        <w:rPr>
          <w:rFonts w:eastAsia="Arial Unicode MS" w:cs="Arial"/>
          <w:sz w:val="24"/>
          <w:szCs w:val="24"/>
        </w:rPr>
        <w:t xml:space="preserve"> revolutionary new X-ray tube and detector technology d</w:t>
      </w:r>
      <w:r w:rsidR="00391244" w:rsidRPr="00EB09AF">
        <w:rPr>
          <w:rFonts w:eastAsia="Arial Unicode MS" w:cs="Arial"/>
          <w:sz w:val="24"/>
          <w:szCs w:val="24"/>
        </w:rPr>
        <w:t>e</w:t>
      </w:r>
      <w:r w:rsidR="00391244" w:rsidRPr="00EB09AF">
        <w:rPr>
          <w:rFonts w:eastAsia="Arial Unicode MS" w:cs="Arial"/>
          <w:sz w:val="24"/>
          <w:szCs w:val="24"/>
        </w:rPr>
        <w:t>signed to improve min</w:t>
      </w:r>
      <w:r w:rsidR="00391244" w:rsidRPr="00EB09AF">
        <w:rPr>
          <w:rFonts w:eastAsia="Arial Unicode MS" w:cs="Arial"/>
          <w:sz w:val="24"/>
          <w:szCs w:val="24"/>
        </w:rPr>
        <w:t>i</w:t>
      </w:r>
      <w:r w:rsidR="00391244" w:rsidRPr="00EB09AF">
        <w:rPr>
          <w:rFonts w:eastAsia="Arial Unicode MS" w:cs="Arial"/>
          <w:sz w:val="24"/>
          <w:szCs w:val="24"/>
        </w:rPr>
        <w:t xml:space="preserve">mally invasive therapy of diseases </w:t>
      </w:r>
      <w:r w:rsidR="0000358B" w:rsidRPr="00EB09AF">
        <w:rPr>
          <w:rFonts w:eastAsia="Arial Unicode MS" w:cs="Arial"/>
          <w:sz w:val="24"/>
          <w:szCs w:val="24"/>
        </w:rPr>
        <w:t>such as coronary artery disease, stroke and ca</w:t>
      </w:r>
      <w:r w:rsidR="0000358B" w:rsidRPr="00EB09AF">
        <w:rPr>
          <w:rFonts w:eastAsia="Arial Unicode MS" w:cs="Arial"/>
          <w:sz w:val="24"/>
          <w:szCs w:val="24"/>
        </w:rPr>
        <w:t>n</w:t>
      </w:r>
      <w:r w:rsidR="0000358B" w:rsidRPr="00EB09AF">
        <w:rPr>
          <w:rFonts w:eastAsia="Arial Unicode MS" w:cs="Arial"/>
          <w:sz w:val="24"/>
          <w:szCs w:val="24"/>
        </w:rPr>
        <w:t>cer</w:t>
      </w:r>
      <w:r w:rsidR="002A689A" w:rsidRPr="00EB09AF">
        <w:rPr>
          <w:rFonts w:cs="Arial"/>
          <w:color w:val="000000"/>
          <w:sz w:val="24"/>
          <w:szCs w:val="24"/>
        </w:rPr>
        <w:t xml:space="preserve">. </w:t>
      </w:r>
      <w:r w:rsidR="00391244" w:rsidRPr="00EB09AF">
        <w:rPr>
          <w:rFonts w:eastAsia="Arial Unicode MS" w:cs="Arial"/>
          <w:sz w:val="24"/>
          <w:szCs w:val="24"/>
        </w:rPr>
        <w:t xml:space="preserve">The new X-ray tube </w:t>
      </w:r>
      <w:r w:rsidR="00BD37D7" w:rsidRPr="00EB09AF">
        <w:rPr>
          <w:rFonts w:eastAsia="Arial Unicode MS" w:cs="Arial"/>
          <w:sz w:val="24"/>
          <w:szCs w:val="24"/>
        </w:rPr>
        <w:t xml:space="preserve">can </w:t>
      </w:r>
      <w:r w:rsidR="00391244" w:rsidRPr="00EB09AF">
        <w:rPr>
          <w:rFonts w:eastAsia="Arial Unicode MS" w:cs="Arial"/>
          <w:sz w:val="24"/>
          <w:szCs w:val="24"/>
        </w:rPr>
        <w:t>help physicians identify small vessels up to 70 pe</w:t>
      </w:r>
      <w:r w:rsidR="00391244" w:rsidRPr="00EB09AF">
        <w:rPr>
          <w:rFonts w:eastAsia="Arial Unicode MS" w:cs="Arial"/>
          <w:sz w:val="24"/>
          <w:szCs w:val="24"/>
        </w:rPr>
        <w:t>r</w:t>
      </w:r>
      <w:r w:rsidR="00391244" w:rsidRPr="00EB09AF">
        <w:rPr>
          <w:rFonts w:eastAsia="Arial Unicode MS" w:cs="Arial"/>
          <w:sz w:val="24"/>
          <w:szCs w:val="24"/>
        </w:rPr>
        <w:t>cent better than conventional X-ray tube technol</w:t>
      </w:r>
      <w:r w:rsidR="00391244" w:rsidRPr="00EB09AF">
        <w:rPr>
          <w:rFonts w:eastAsia="Arial Unicode MS" w:cs="Arial"/>
          <w:sz w:val="24"/>
          <w:szCs w:val="24"/>
        </w:rPr>
        <w:t>o</w:t>
      </w:r>
      <w:r w:rsidR="00391244" w:rsidRPr="00EB09AF">
        <w:rPr>
          <w:rFonts w:eastAsia="Arial Unicode MS" w:cs="Arial"/>
          <w:sz w:val="24"/>
          <w:szCs w:val="24"/>
        </w:rPr>
        <w:t xml:space="preserve">gy. </w:t>
      </w:r>
    </w:p>
    <w:p w:rsidR="00EB09AF" w:rsidRPr="00EB09AF" w:rsidRDefault="00EB09AF" w:rsidP="00EB09AF">
      <w:pPr>
        <w:pStyle w:val="Bodytext"/>
        <w:rPr>
          <w:rFonts w:eastAsia="Arial Unicode MS" w:cs="Arial"/>
          <w:sz w:val="24"/>
          <w:szCs w:val="24"/>
        </w:rPr>
      </w:pPr>
    </w:p>
    <w:p w:rsidR="00EB09AF" w:rsidRPr="00EB09AF" w:rsidRDefault="00EB09AF" w:rsidP="00EB09AF">
      <w:pPr>
        <w:pStyle w:val="Bodytext"/>
        <w:rPr>
          <w:rFonts w:eastAsia="Arial Unicode MS" w:cs="Arial"/>
          <w:sz w:val="24"/>
          <w:szCs w:val="24"/>
        </w:rPr>
      </w:pPr>
      <w:r w:rsidRPr="00EB09AF">
        <w:rPr>
          <w:rFonts w:eastAsia="Arial Unicode MS" w:cs="Arial"/>
          <w:sz w:val="24"/>
          <w:szCs w:val="24"/>
        </w:rPr>
        <w:t>In lieu of the coiled filaments found in conventional X-ray tubes, Siemens u</w:t>
      </w:r>
      <w:r w:rsidRPr="00EB09AF">
        <w:rPr>
          <w:rFonts w:eastAsia="Arial Unicode MS" w:cs="Arial"/>
          <w:sz w:val="24"/>
          <w:szCs w:val="24"/>
        </w:rPr>
        <w:t>s</w:t>
      </w:r>
      <w:r w:rsidRPr="00EB09AF">
        <w:rPr>
          <w:rFonts w:eastAsia="Arial Unicode MS" w:cs="Arial"/>
          <w:sz w:val="24"/>
          <w:szCs w:val="24"/>
        </w:rPr>
        <w:t xml:space="preserve">es second-generation flat emitter technology </w:t>
      </w:r>
      <w:r w:rsidR="004E3819">
        <w:rPr>
          <w:rFonts w:eastAsia="Arial Unicode MS" w:cs="Arial"/>
          <w:sz w:val="24"/>
          <w:szCs w:val="24"/>
        </w:rPr>
        <w:t>exclusive to Si</w:t>
      </w:r>
      <w:r w:rsidR="004E3819">
        <w:rPr>
          <w:rFonts w:eastAsia="Arial Unicode MS" w:cs="Arial"/>
          <w:sz w:val="24"/>
          <w:szCs w:val="24"/>
        </w:rPr>
        <w:t>e</w:t>
      </w:r>
      <w:r w:rsidR="004E3819">
        <w:rPr>
          <w:rFonts w:eastAsia="Arial Unicode MS" w:cs="Arial"/>
          <w:sz w:val="24"/>
          <w:szCs w:val="24"/>
        </w:rPr>
        <w:t xml:space="preserve">mens </w:t>
      </w:r>
      <w:r w:rsidRPr="00EB09AF">
        <w:rPr>
          <w:rFonts w:eastAsia="Arial Unicode MS" w:cs="Arial"/>
          <w:sz w:val="24"/>
          <w:szCs w:val="24"/>
        </w:rPr>
        <w:t>in the new X-ray tube of the Artis Q product line. These flat emitters enable smaller</w:t>
      </w:r>
      <w:r w:rsidR="004E3819">
        <w:rPr>
          <w:rFonts w:eastAsia="Arial Unicode MS" w:cs="Arial"/>
          <w:sz w:val="24"/>
          <w:szCs w:val="24"/>
        </w:rPr>
        <w:t xml:space="preserve"> square shaped</w:t>
      </w:r>
      <w:r w:rsidRPr="00EB09AF">
        <w:rPr>
          <w:rFonts w:eastAsia="Arial Unicode MS" w:cs="Arial"/>
          <w:sz w:val="24"/>
          <w:szCs w:val="24"/>
        </w:rPr>
        <w:t xml:space="preserve"> focal spots that </w:t>
      </w:r>
      <w:r w:rsidR="004E3819">
        <w:rPr>
          <w:rFonts w:eastAsia="Arial Unicode MS" w:cs="Arial"/>
          <w:sz w:val="24"/>
          <w:szCs w:val="24"/>
        </w:rPr>
        <w:t>results in</w:t>
      </w:r>
      <w:r w:rsidRPr="00EB09AF">
        <w:rPr>
          <w:rFonts w:eastAsia="Arial Unicode MS" w:cs="Arial"/>
          <w:sz w:val="24"/>
          <w:szCs w:val="24"/>
        </w:rPr>
        <w:t xml:space="preserve"> i</w:t>
      </w:r>
      <w:r w:rsidRPr="00EB09AF">
        <w:rPr>
          <w:rFonts w:eastAsia="Arial Unicode MS" w:cs="Arial"/>
          <w:sz w:val="24"/>
          <w:szCs w:val="24"/>
        </w:rPr>
        <w:t>m</w:t>
      </w:r>
      <w:r w:rsidRPr="00EB09AF">
        <w:rPr>
          <w:rFonts w:eastAsia="Arial Unicode MS" w:cs="Arial"/>
          <w:sz w:val="24"/>
          <w:szCs w:val="24"/>
        </w:rPr>
        <w:t>proved visibility of small vessels and a high level of detailed imaging info</w:t>
      </w:r>
      <w:r w:rsidRPr="00EB09AF">
        <w:rPr>
          <w:rFonts w:eastAsia="Arial Unicode MS" w:cs="Arial"/>
          <w:sz w:val="24"/>
          <w:szCs w:val="24"/>
        </w:rPr>
        <w:t>r</w:t>
      </w:r>
      <w:r w:rsidRPr="00EB09AF">
        <w:rPr>
          <w:rFonts w:eastAsia="Arial Unicode MS" w:cs="Arial"/>
          <w:sz w:val="24"/>
          <w:szCs w:val="24"/>
        </w:rPr>
        <w:t>mation.</w:t>
      </w:r>
    </w:p>
    <w:p w:rsidR="00EB09AF" w:rsidRPr="00EB09AF" w:rsidRDefault="00EB09AF" w:rsidP="00EB09AF">
      <w:pPr>
        <w:pStyle w:val="Default"/>
        <w:spacing w:line="360" w:lineRule="auto"/>
      </w:pPr>
      <w:r w:rsidRPr="00EB09AF">
        <w:rPr>
          <w:rFonts w:eastAsia="Arial Unicode MS"/>
        </w:rPr>
        <w:t>In addition to</w:t>
      </w:r>
      <w:r w:rsidR="00B266C7">
        <w:rPr>
          <w:rFonts w:eastAsia="Arial Unicode MS"/>
        </w:rPr>
        <w:t xml:space="preserve"> the new X-ray tube,</w:t>
      </w:r>
      <w:r w:rsidRPr="00EB09AF">
        <w:rPr>
          <w:rFonts w:eastAsia="Arial Unicode MS"/>
        </w:rPr>
        <w:t xml:space="preserve"> the Artis Q </w:t>
      </w:r>
      <w:r w:rsidR="004A36DB">
        <w:rPr>
          <w:rFonts w:eastAsia="Arial Unicode MS"/>
        </w:rPr>
        <w:t>offers</w:t>
      </w:r>
      <w:r w:rsidR="004A36DB" w:rsidRPr="00EB09AF">
        <w:rPr>
          <w:rFonts w:eastAsia="Arial Unicode MS"/>
        </w:rPr>
        <w:t xml:space="preserve"> </w:t>
      </w:r>
      <w:r w:rsidRPr="00EB09AF">
        <w:rPr>
          <w:rFonts w:eastAsia="Arial Unicode MS"/>
        </w:rPr>
        <w:t>software applications d</w:t>
      </w:r>
      <w:r w:rsidRPr="00EB09AF">
        <w:rPr>
          <w:rFonts w:eastAsia="Arial Unicode MS"/>
        </w:rPr>
        <w:t>e</w:t>
      </w:r>
      <w:r w:rsidRPr="00EB09AF">
        <w:rPr>
          <w:rFonts w:eastAsia="Arial Unicode MS"/>
        </w:rPr>
        <w:t xml:space="preserve">signed to improve interventional imaging. In the treatment of </w:t>
      </w:r>
      <w:r w:rsidR="004A36DB">
        <w:rPr>
          <w:rFonts w:eastAsia="Arial Unicode MS"/>
        </w:rPr>
        <w:t xml:space="preserve">coronary artery </w:t>
      </w:r>
      <w:r w:rsidR="004A36DB">
        <w:rPr>
          <w:rFonts w:eastAsia="Arial Unicode MS"/>
        </w:rPr>
        <w:lastRenderedPageBreak/>
        <w:t>disease</w:t>
      </w:r>
      <w:r w:rsidRPr="00EB09AF">
        <w:rPr>
          <w:rFonts w:eastAsia="Arial Unicode MS"/>
        </w:rPr>
        <w:t>, the new integrated IVUS (intravascular ultr</w:t>
      </w:r>
      <w:r w:rsidRPr="00EB09AF">
        <w:rPr>
          <w:rFonts w:eastAsia="Arial Unicode MS"/>
        </w:rPr>
        <w:t>a</w:t>
      </w:r>
      <w:r w:rsidRPr="00EB09AF">
        <w:rPr>
          <w:rFonts w:eastAsia="Arial Unicode MS"/>
        </w:rPr>
        <w:t>sound) map application automatically and precisely co-registers IVUS images and angiography i</w:t>
      </w:r>
      <w:r w:rsidRPr="00EB09AF">
        <w:rPr>
          <w:rFonts w:eastAsia="Arial Unicode MS"/>
        </w:rPr>
        <w:t>m</w:t>
      </w:r>
      <w:r w:rsidRPr="00EB09AF">
        <w:rPr>
          <w:rFonts w:eastAsia="Arial Unicode MS"/>
        </w:rPr>
        <w:t xml:space="preserve">ages. </w:t>
      </w:r>
      <w:r w:rsidR="00C138DC">
        <w:rPr>
          <w:rFonts w:eastAsia="Arial Unicode MS"/>
        </w:rPr>
        <w:t>In a</w:t>
      </w:r>
      <w:r w:rsidRPr="00EB09AF">
        <w:rPr>
          <w:rFonts w:eastAsia="Arial Unicode MS"/>
        </w:rPr>
        <w:t xml:space="preserve">ddition, </w:t>
      </w:r>
      <w:r w:rsidR="00C138DC">
        <w:rPr>
          <w:rFonts w:eastAsia="Arial Unicode MS"/>
        </w:rPr>
        <w:t xml:space="preserve">the </w:t>
      </w:r>
      <w:r w:rsidRPr="00EB09AF">
        <w:rPr>
          <w:rFonts w:eastAsia="Arial Unicode MS"/>
        </w:rPr>
        <w:t xml:space="preserve">CLEARstent Live </w:t>
      </w:r>
      <w:r w:rsidR="00C138DC">
        <w:rPr>
          <w:rFonts w:eastAsia="Arial Unicode MS"/>
        </w:rPr>
        <w:t xml:space="preserve">feature </w:t>
      </w:r>
      <w:r w:rsidRPr="00EB09AF">
        <w:rPr>
          <w:rFonts w:eastAsia="Arial Unicode MS"/>
        </w:rPr>
        <w:t>allows the cardiologist to i</w:t>
      </w:r>
      <w:r w:rsidRPr="00EB09AF">
        <w:rPr>
          <w:rFonts w:eastAsia="Arial Unicode MS"/>
        </w:rPr>
        <w:t>m</w:t>
      </w:r>
      <w:r w:rsidRPr="00EB09AF">
        <w:rPr>
          <w:rFonts w:eastAsia="Arial Unicode MS"/>
        </w:rPr>
        <w:t>age stents with motion stabilization in real time by freezing motion in the r</w:t>
      </w:r>
      <w:r w:rsidRPr="00EB09AF">
        <w:rPr>
          <w:rFonts w:eastAsia="Arial Unicode MS"/>
        </w:rPr>
        <w:t>e</w:t>
      </w:r>
      <w:r w:rsidRPr="00EB09AF">
        <w:rPr>
          <w:rFonts w:eastAsia="Arial Unicode MS"/>
        </w:rPr>
        <w:t xml:space="preserve">gion defined by the balloon markers. </w:t>
      </w:r>
      <w:r w:rsidRPr="00EB09AF">
        <w:t>Other new 3D applications are d</w:t>
      </w:r>
      <w:r w:rsidRPr="00EB09AF">
        <w:t>e</w:t>
      </w:r>
      <w:r w:rsidRPr="00EB09AF">
        <w:t xml:space="preserve">signed to image the smallest structures inside the head. The high spatial resolution is crucial for imaging intracranial stents or other </w:t>
      </w:r>
      <w:r w:rsidR="00B266C7">
        <w:t>intr</w:t>
      </w:r>
      <w:r w:rsidR="00B266C7">
        <w:t>i</w:t>
      </w:r>
      <w:r w:rsidR="00B266C7">
        <w:t>cate</w:t>
      </w:r>
      <w:r w:rsidR="00B266C7" w:rsidRPr="00EB09AF">
        <w:t xml:space="preserve"> </w:t>
      </w:r>
      <w:r w:rsidRPr="00EB09AF">
        <w:t>structures such as the cochlea</w:t>
      </w:r>
      <w:r w:rsidR="004A36DB">
        <w:t>r implants</w:t>
      </w:r>
      <w:r w:rsidRPr="00EB09AF">
        <w:t xml:space="preserve"> in the inner ear. Moving organs such as the lungs can be imaged in 3D in less than 3 seconds, reducing m</w:t>
      </w:r>
      <w:r w:rsidRPr="00EB09AF">
        <w:t>o</w:t>
      </w:r>
      <w:r w:rsidRPr="00EB09AF">
        <w:t>tion artifacts and the required amount of contrast agent. Through visualiz</w:t>
      </w:r>
      <w:r w:rsidRPr="00EB09AF">
        <w:t>a</w:t>
      </w:r>
      <w:r w:rsidRPr="00EB09AF">
        <w:t>tion and measurement of blood volumes in the liver or other organs, Siemens’ fun</w:t>
      </w:r>
      <w:r w:rsidRPr="00EB09AF">
        <w:t>c</w:t>
      </w:r>
      <w:r w:rsidRPr="00EB09AF">
        <w:t>tional 3D imaging provides a basis for planning therapies such as chemo-embolization of h</w:t>
      </w:r>
      <w:r w:rsidRPr="00EB09AF">
        <w:t>e</w:t>
      </w:r>
      <w:r w:rsidRPr="00EB09AF">
        <w:t xml:space="preserve">patic tumors. </w:t>
      </w:r>
    </w:p>
    <w:p w:rsidR="00EB09AF" w:rsidRPr="00EB09AF" w:rsidRDefault="00EB09AF" w:rsidP="00EB09AF">
      <w:pPr>
        <w:pStyle w:val="Bodytext"/>
        <w:rPr>
          <w:rFonts w:eastAsia="Arial Unicode MS" w:cs="Arial"/>
          <w:sz w:val="24"/>
          <w:szCs w:val="24"/>
        </w:rPr>
      </w:pPr>
      <w:r>
        <w:rPr>
          <w:rFonts w:eastAsia="Arial Unicode MS" w:cs="Arial"/>
          <w:sz w:val="24"/>
          <w:szCs w:val="24"/>
        </w:rPr>
        <w:t>In the hybrid OR</w:t>
      </w:r>
      <w:r w:rsidR="004A36DB">
        <w:rPr>
          <w:rFonts w:eastAsia="Arial Unicode MS" w:cs="Arial"/>
          <w:sz w:val="24"/>
          <w:szCs w:val="24"/>
        </w:rPr>
        <w:t xml:space="preserve"> arena</w:t>
      </w:r>
      <w:r>
        <w:rPr>
          <w:rFonts w:eastAsia="Arial Unicode MS" w:cs="Arial"/>
          <w:sz w:val="24"/>
          <w:szCs w:val="24"/>
        </w:rPr>
        <w:t xml:space="preserve">, </w:t>
      </w:r>
      <w:r w:rsidR="004A36DB">
        <w:rPr>
          <w:rFonts w:eastAsia="Arial Unicode MS" w:cs="Arial"/>
          <w:sz w:val="24"/>
          <w:szCs w:val="24"/>
        </w:rPr>
        <w:t xml:space="preserve">the </w:t>
      </w:r>
      <w:r>
        <w:rPr>
          <w:rFonts w:eastAsia="Arial Unicode MS" w:cs="Arial"/>
          <w:sz w:val="24"/>
          <w:szCs w:val="24"/>
        </w:rPr>
        <w:t>Artis Q</w:t>
      </w:r>
      <w:r w:rsidR="004A36DB">
        <w:rPr>
          <w:rFonts w:eastAsia="Arial Unicode MS" w:cs="Arial"/>
          <w:sz w:val="24"/>
          <w:szCs w:val="24"/>
        </w:rPr>
        <w:t>,</w:t>
      </w:r>
      <w:r>
        <w:rPr>
          <w:rFonts w:eastAsia="Arial Unicode MS" w:cs="Arial"/>
          <w:sz w:val="24"/>
          <w:szCs w:val="24"/>
        </w:rPr>
        <w:t xml:space="preserve"> and </w:t>
      </w:r>
      <w:r w:rsidR="004A36DB">
        <w:rPr>
          <w:rFonts w:eastAsia="Arial Unicode MS" w:cs="Arial"/>
          <w:sz w:val="24"/>
          <w:szCs w:val="24"/>
        </w:rPr>
        <w:t xml:space="preserve">in particular the </w:t>
      </w:r>
      <w:r>
        <w:rPr>
          <w:rFonts w:eastAsia="Arial Unicode MS" w:cs="Arial"/>
          <w:sz w:val="24"/>
          <w:szCs w:val="24"/>
        </w:rPr>
        <w:t>Artis zeego using Q technology</w:t>
      </w:r>
      <w:r w:rsidR="004A36DB">
        <w:rPr>
          <w:rFonts w:eastAsia="Arial Unicode MS" w:cs="Arial"/>
          <w:sz w:val="24"/>
          <w:szCs w:val="24"/>
        </w:rPr>
        <w:t>,</w:t>
      </w:r>
      <w:r>
        <w:rPr>
          <w:rFonts w:eastAsia="Arial Unicode MS" w:cs="Arial"/>
          <w:sz w:val="24"/>
          <w:szCs w:val="24"/>
        </w:rPr>
        <w:t xml:space="preserve"> </w:t>
      </w:r>
      <w:r w:rsidR="00462630">
        <w:rPr>
          <w:rFonts w:eastAsia="Arial Unicode MS" w:cs="Arial"/>
          <w:sz w:val="24"/>
          <w:szCs w:val="24"/>
        </w:rPr>
        <w:t xml:space="preserve">introduces </w:t>
      </w:r>
      <w:r>
        <w:rPr>
          <w:rFonts w:eastAsia="Arial Unicode MS" w:cs="Arial"/>
          <w:sz w:val="24"/>
          <w:szCs w:val="24"/>
        </w:rPr>
        <w:t xml:space="preserve">these new high-end 3D imaging capabilities </w:t>
      </w:r>
      <w:r w:rsidR="00462630">
        <w:rPr>
          <w:rFonts w:eastAsia="Arial Unicode MS" w:cs="Arial"/>
          <w:sz w:val="24"/>
          <w:szCs w:val="24"/>
        </w:rPr>
        <w:t>for i</w:t>
      </w:r>
      <w:r w:rsidR="00462630">
        <w:rPr>
          <w:rFonts w:eastAsia="Arial Unicode MS" w:cs="Arial"/>
          <w:sz w:val="24"/>
          <w:szCs w:val="24"/>
        </w:rPr>
        <w:t>m</w:t>
      </w:r>
      <w:r w:rsidR="00462630">
        <w:rPr>
          <w:rFonts w:eastAsia="Arial Unicode MS" w:cs="Arial"/>
          <w:sz w:val="24"/>
          <w:szCs w:val="24"/>
        </w:rPr>
        <w:t>age guides procedures</w:t>
      </w:r>
      <w:r>
        <w:rPr>
          <w:rFonts w:eastAsia="Arial Unicode MS" w:cs="Arial"/>
          <w:sz w:val="24"/>
          <w:szCs w:val="24"/>
        </w:rPr>
        <w:t xml:space="preserve">. The Artis Q ceiling and the Artis zeego can also </w:t>
      </w:r>
      <w:r w:rsidR="00D22847">
        <w:rPr>
          <w:rFonts w:eastAsia="Arial Unicode MS" w:cs="Arial"/>
          <w:sz w:val="24"/>
          <w:szCs w:val="24"/>
        </w:rPr>
        <w:t xml:space="preserve">be </w:t>
      </w:r>
      <w:r>
        <w:rPr>
          <w:rFonts w:eastAsia="Arial Unicode MS" w:cs="Arial"/>
          <w:sz w:val="24"/>
          <w:szCs w:val="24"/>
        </w:rPr>
        <w:t>int</w:t>
      </w:r>
      <w:r>
        <w:rPr>
          <w:rFonts w:eastAsia="Arial Unicode MS" w:cs="Arial"/>
          <w:sz w:val="24"/>
          <w:szCs w:val="24"/>
        </w:rPr>
        <w:t>e</w:t>
      </w:r>
      <w:r>
        <w:rPr>
          <w:rFonts w:eastAsia="Arial Unicode MS" w:cs="Arial"/>
          <w:sz w:val="24"/>
          <w:szCs w:val="24"/>
        </w:rPr>
        <w:t xml:space="preserve">grated </w:t>
      </w:r>
      <w:r w:rsidR="00D22847">
        <w:rPr>
          <w:rFonts w:eastAsia="Arial Unicode MS" w:cs="Arial"/>
          <w:sz w:val="24"/>
          <w:szCs w:val="24"/>
        </w:rPr>
        <w:t>with</w:t>
      </w:r>
      <w:r>
        <w:rPr>
          <w:rFonts w:eastAsia="Arial Unicode MS" w:cs="Arial"/>
          <w:sz w:val="24"/>
          <w:szCs w:val="24"/>
        </w:rPr>
        <w:t xml:space="preserve"> surgical tables from Maquet or Trumpf to address a variety of surgical fields and expand utiliz</w:t>
      </w:r>
      <w:r>
        <w:rPr>
          <w:rFonts w:eastAsia="Arial Unicode MS" w:cs="Arial"/>
          <w:sz w:val="24"/>
          <w:szCs w:val="24"/>
        </w:rPr>
        <w:t>a</w:t>
      </w:r>
      <w:r>
        <w:rPr>
          <w:rFonts w:eastAsia="Arial Unicode MS" w:cs="Arial"/>
          <w:sz w:val="24"/>
          <w:szCs w:val="24"/>
        </w:rPr>
        <w:t xml:space="preserve">tion of the hybrid suite. </w:t>
      </w:r>
    </w:p>
    <w:p w:rsidR="006D3289" w:rsidRPr="00131296" w:rsidRDefault="006D3289" w:rsidP="00B17356">
      <w:pPr>
        <w:pStyle w:val="Boilerplate"/>
        <w:jc w:val="center"/>
      </w:pPr>
    </w:p>
    <w:sectPr w:rsidR="006D3289" w:rsidRPr="00131296" w:rsidSect="006F4C3D">
      <w:headerReference w:type="default" r:id="rId8"/>
      <w:footerReference w:type="default" r:id="rId9"/>
      <w:footerReference w:type="first" r:id="rId10"/>
      <w:pgSz w:w="11906" w:h="16838" w:code="9"/>
      <w:pgMar w:top="907" w:right="2552" w:bottom="1077" w:left="1134" w:header="907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08C3" w:rsidRDefault="005908C3">
      <w:r>
        <w:separator/>
      </w:r>
    </w:p>
  </w:endnote>
  <w:endnote w:type="continuationSeparator" w:id="0">
    <w:p w:rsidR="005908C3" w:rsidRDefault="005908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4AEF" w:rsidRPr="00E45F13" w:rsidRDefault="00E94AEF" w:rsidP="006F4C3D">
    <w:pPr>
      <w:pStyle w:val="scforgzeile"/>
      <w:rPr>
        <w:lang w:val="en-US"/>
      </w:rPr>
    </w:pPr>
    <w:r w:rsidRPr="00E45F13">
      <w:rPr>
        <w:lang w:val="en-US"/>
      </w:rPr>
      <w:tab/>
    </w:r>
    <w:r w:rsidRPr="00E45F13">
      <w:rPr>
        <w:rStyle w:val="Page"/>
        <w:lang w:val="en-US"/>
      </w:rPr>
      <w:t xml:space="preserve">Page </w:t>
    </w:r>
    <w:r w:rsidRPr="00677449">
      <w:rPr>
        <w:rStyle w:val="Page"/>
      </w:rPr>
      <w:fldChar w:fldCharType="begin"/>
    </w:r>
    <w:r w:rsidRPr="00E45F13">
      <w:rPr>
        <w:rStyle w:val="Page"/>
        <w:lang w:val="en-US"/>
      </w:rPr>
      <w:instrText xml:space="preserve"> PAGE  \* MERGEFORMAT </w:instrText>
    </w:r>
    <w:r w:rsidRPr="00677449">
      <w:rPr>
        <w:rStyle w:val="Page"/>
      </w:rPr>
      <w:fldChar w:fldCharType="separate"/>
    </w:r>
    <w:r w:rsidR="00E751AF">
      <w:rPr>
        <w:rStyle w:val="Page"/>
        <w:lang w:val="en-US"/>
      </w:rPr>
      <w:t>2</w:t>
    </w:r>
    <w:r w:rsidRPr="00677449">
      <w:rPr>
        <w:rStyle w:val="Page"/>
      </w:rPr>
      <w:fldChar w:fldCharType="end"/>
    </w:r>
    <w:r w:rsidRPr="00E45F13">
      <w:rPr>
        <w:rStyle w:val="Page"/>
        <w:lang w:val="en-US"/>
      </w:rPr>
      <w:t>/</w:t>
    </w:r>
    <w:r w:rsidRPr="00677449">
      <w:rPr>
        <w:rStyle w:val="Page"/>
      </w:rPr>
      <w:fldChar w:fldCharType="begin"/>
    </w:r>
    <w:r w:rsidRPr="00E45F13">
      <w:rPr>
        <w:rStyle w:val="Page"/>
        <w:lang w:val="en-US"/>
      </w:rPr>
      <w:instrText xml:space="preserve"> NUMPAGES  \* MERGEFORMAT </w:instrText>
    </w:r>
    <w:r w:rsidRPr="00677449">
      <w:rPr>
        <w:rStyle w:val="Page"/>
      </w:rPr>
      <w:fldChar w:fldCharType="separate"/>
    </w:r>
    <w:r w:rsidR="00E751AF">
      <w:rPr>
        <w:rStyle w:val="Page"/>
        <w:lang w:val="en-US"/>
      </w:rPr>
      <w:t>2</w:t>
    </w:r>
    <w:r w:rsidRPr="00677449">
      <w:rPr>
        <w:rStyle w:val="Page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4AEF" w:rsidRPr="006F4C3D" w:rsidRDefault="00E94AEF" w:rsidP="006F4C3D">
    <w:pPr>
      <w:pStyle w:val="scforgzeile"/>
      <w:rPr>
        <w:rStyle w:val="Page"/>
      </w:rPr>
    </w:pPr>
    <w:r>
      <w:tab/>
    </w:r>
    <w:r w:rsidRPr="006F4C3D">
      <w:rPr>
        <w:rStyle w:val="Page"/>
      </w:rPr>
      <w:t xml:space="preserve">Page </w:t>
    </w:r>
    <w:r w:rsidRPr="006F4C3D">
      <w:rPr>
        <w:rStyle w:val="Page"/>
      </w:rPr>
      <w:fldChar w:fldCharType="begin"/>
    </w:r>
    <w:r w:rsidRPr="006F4C3D">
      <w:rPr>
        <w:rStyle w:val="Page"/>
      </w:rPr>
      <w:instrText xml:space="preserve"> PAGE  \* MERGEFORMAT </w:instrText>
    </w:r>
    <w:r w:rsidRPr="006F4C3D">
      <w:rPr>
        <w:rStyle w:val="Page"/>
      </w:rPr>
      <w:fldChar w:fldCharType="separate"/>
    </w:r>
    <w:r w:rsidR="00E751AF">
      <w:rPr>
        <w:rStyle w:val="Page"/>
      </w:rPr>
      <w:t>1</w:t>
    </w:r>
    <w:r w:rsidRPr="006F4C3D">
      <w:rPr>
        <w:rStyle w:val="Page"/>
      </w:rPr>
      <w:fldChar w:fldCharType="end"/>
    </w:r>
    <w:r w:rsidRPr="006F4C3D">
      <w:rPr>
        <w:rStyle w:val="Page"/>
      </w:rPr>
      <w:t>/</w:t>
    </w:r>
    <w:r w:rsidRPr="006F4C3D">
      <w:rPr>
        <w:rStyle w:val="Page"/>
      </w:rPr>
      <w:fldChar w:fldCharType="begin"/>
    </w:r>
    <w:r w:rsidRPr="006F4C3D">
      <w:rPr>
        <w:rStyle w:val="Page"/>
      </w:rPr>
      <w:instrText xml:space="preserve"> NUMPAGES  \* MERGEFORMAT </w:instrText>
    </w:r>
    <w:r w:rsidRPr="006F4C3D">
      <w:rPr>
        <w:rStyle w:val="Page"/>
      </w:rPr>
      <w:fldChar w:fldCharType="separate"/>
    </w:r>
    <w:r w:rsidR="00E751AF">
      <w:rPr>
        <w:rStyle w:val="Page"/>
      </w:rPr>
      <w:t>1</w:t>
    </w:r>
    <w:r w:rsidRPr="006F4C3D">
      <w:rPr>
        <w:rStyle w:val="Page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08C3" w:rsidRDefault="005908C3">
      <w:r>
        <w:separator/>
      </w:r>
    </w:p>
  </w:footnote>
  <w:footnote w:type="continuationSeparator" w:id="0">
    <w:p w:rsidR="005908C3" w:rsidRDefault="005908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6521"/>
      <w:gridCol w:w="3119"/>
    </w:tblGrid>
    <w:tr w:rsidR="00E94AEF" w:rsidTr="002C59F1">
      <w:tblPrEx>
        <w:tblCellMar>
          <w:top w:w="0" w:type="dxa"/>
          <w:left w:w="0" w:type="dxa"/>
          <w:bottom w:w="0" w:type="dxa"/>
          <w:right w:w="0" w:type="dxa"/>
        </w:tblCellMar>
      </w:tblPrEx>
      <w:trPr>
        <w:cantSplit/>
        <w:trHeight w:hRule="exact" w:val="1191"/>
      </w:trPr>
      <w:tc>
        <w:tcPr>
          <w:tcW w:w="6521" w:type="dxa"/>
        </w:tcPr>
        <w:p w:rsidR="00E94AEF" w:rsidRPr="00E11C33" w:rsidRDefault="00E94AEF" w:rsidP="00856632">
          <w:pPr>
            <w:pStyle w:val="HeaderPage2"/>
            <w:rPr>
              <w:b/>
            </w:rPr>
          </w:pPr>
        </w:p>
      </w:tc>
      <w:tc>
        <w:tcPr>
          <w:tcW w:w="3119" w:type="dxa"/>
        </w:tcPr>
        <w:p w:rsidR="00E94AEF" w:rsidRPr="00856632" w:rsidRDefault="00E94AEF" w:rsidP="00856632">
          <w:pPr>
            <w:pStyle w:val="HeaderPage2"/>
          </w:pPr>
          <w:r w:rsidRPr="00850AA0">
            <w:t>Press Release</w:t>
          </w:r>
        </w:p>
      </w:tc>
    </w:tr>
  </w:tbl>
  <w:p w:rsidR="00E94AEF" w:rsidRDefault="00E94AEF" w:rsidP="002C59F1">
    <w:pPr>
      <w:spacing w:line="14" w:lineRule="exac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97A2A9DE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B66AB42E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30963E88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B1F4756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828CDAB8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A04A1E0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8362D05A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C14043BA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DD02364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964C5BD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351587F"/>
    <w:multiLevelType w:val="hybridMultilevel"/>
    <w:tmpl w:val="7EC60778"/>
    <w:lvl w:ilvl="0" w:tplc="D4067D2E">
      <w:numFmt w:val="bullet"/>
      <w:pStyle w:val="BulletsListing"/>
      <w:lvlText w:val=""/>
      <w:lvlJc w:val="left"/>
      <w:pPr>
        <w:tabs>
          <w:tab w:val="num" w:pos="227"/>
        </w:tabs>
        <w:ind w:left="227" w:hanging="227"/>
      </w:pPr>
      <w:rPr>
        <w:rFonts w:ascii="Symbol" w:eastAsia="Times New Roman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27400EB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2">
    <w:nsid w:val="32C56C2E"/>
    <w:multiLevelType w:val="multilevel"/>
    <w:tmpl w:val="AAEE0606"/>
    <w:lvl w:ilvl="0">
      <w:numFmt w:val="bullet"/>
      <w:lvlText w:val=""/>
      <w:lvlJc w:val="left"/>
      <w:pPr>
        <w:tabs>
          <w:tab w:val="num" w:pos="170"/>
        </w:tabs>
        <w:ind w:left="0" w:firstLine="0"/>
      </w:pPr>
      <w:rPr>
        <w:rFonts w:ascii="Symbol" w:eastAsia="Times New Roman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56F250C"/>
    <w:multiLevelType w:val="multilevel"/>
    <w:tmpl w:val="7F3A6EB8"/>
    <w:lvl w:ilvl="0">
      <w:start w:val="1"/>
      <w:numFmt w:val="bullet"/>
      <w:lvlText w:val="-"/>
      <w:lvlJc w:val="left"/>
      <w:pPr>
        <w:tabs>
          <w:tab w:val="num" w:pos="284"/>
        </w:tabs>
        <w:ind w:left="284" w:hanging="284"/>
      </w:pPr>
      <w:rPr>
        <w:rFonts w:ascii="Arial" w:hAnsi="Aria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508E1F3E"/>
    <w:multiLevelType w:val="hybridMultilevel"/>
    <w:tmpl w:val="7F3A6EB8"/>
    <w:lvl w:ilvl="0" w:tplc="7F928976">
      <w:start w:val="1"/>
      <w:numFmt w:val="bullet"/>
      <w:lvlText w:val="-"/>
      <w:lvlJc w:val="left"/>
      <w:pPr>
        <w:tabs>
          <w:tab w:val="num" w:pos="284"/>
        </w:tabs>
        <w:ind w:left="284" w:hanging="284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57C8602D"/>
    <w:multiLevelType w:val="multilevel"/>
    <w:tmpl w:val="0409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6">
    <w:nsid w:val="5A291DAF"/>
    <w:multiLevelType w:val="multilevel"/>
    <w:tmpl w:val="2AAC5740"/>
    <w:lvl w:ilvl="0"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eastAsia="Times New Roman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5DB52151"/>
    <w:multiLevelType w:val="multilevel"/>
    <w:tmpl w:val="04090023"/>
    <w:styleLink w:val="ArticleSection"/>
    <w:lvl w:ilvl="0">
      <w:start w:val="1"/>
      <w:numFmt w:val="upperRoman"/>
      <w:lvlText w:val="Artikel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Abschnitt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num w:numId="1">
    <w:abstractNumId w:val="14"/>
  </w:num>
  <w:num w:numId="2">
    <w:abstractNumId w:val="13"/>
  </w:num>
  <w:num w:numId="3">
    <w:abstractNumId w:val="10"/>
  </w:num>
  <w:num w:numId="4">
    <w:abstractNumId w:val="12"/>
  </w:num>
  <w:num w:numId="5">
    <w:abstractNumId w:val="16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1"/>
  </w:num>
  <w:num w:numId="12">
    <w:abstractNumId w:val="15"/>
  </w:num>
  <w:num w:numId="13">
    <w:abstractNumId w:val="17"/>
  </w:num>
  <w:num w:numId="14">
    <w:abstractNumId w:val="8"/>
  </w:num>
  <w:num w:numId="15">
    <w:abstractNumId w:val="3"/>
  </w:num>
  <w:num w:numId="16">
    <w:abstractNumId w:val="2"/>
  </w:num>
  <w:num w:numId="17">
    <w:abstractNumId w:val="1"/>
  </w:num>
  <w:num w:numId="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trackRevisions/>
  <w:defaultTabStop w:val="709"/>
  <w:autoHyphenation/>
  <w:hyphenationZone w:val="425"/>
  <w:clickAndTypeStyle w:val="Bodytext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5CF2"/>
    <w:rsid w:val="00000DCA"/>
    <w:rsid w:val="00002F94"/>
    <w:rsid w:val="0000358B"/>
    <w:rsid w:val="00007517"/>
    <w:rsid w:val="00011D56"/>
    <w:rsid w:val="000145B8"/>
    <w:rsid w:val="00020F8E"/>
    <w:rsid w:val="00023F01"/>
    <w:rsid w:val="000264FF"/>
    <w:rsid w:val="00033BCF"/>
    <w:rsid w:val="00034BDA"/>
    <w:rsid w:val="00036D55"/>
    <w:rsid w:val="00042889"/>
    <w:rsid w:val="00056D9B"/>
    <w:rsid w:val="00057AD6"/>
    <w:rsid w:val="000673DE"/>
    <w:rsid w:val="00074A8A"/>
    <w:rsid w:val="00074F6C"/>
    <w:rsid w:val="00083F95"/>
    <w:rsid w:val="000869DA"/>
    <w:rsid w:val="00091A63"/>
    <w:rsid w:val="0009636D"/>
    <w:rsid w:val="00097C58"/>
    <w:rsid w:val="000A0468"/>
    <w:rsid w:val="000A3BEA"/>
    <w:rsid w:val="000A7DA5"/>
    <w:rsid w:val="000B29FB"/>
    <w:rsid w:val="000B6240"/>
    <w:rsid w:val="000C14FF"/>
    <w:rsid w:val="000D0F2F"/>
    <w:rsid w:val="000E02A1"/>
    <w:rsid w:val="000E3377"/>
    <w:rsid w:val="000E5676"/>
    <w:rsid w:val="000F1B69"/>
    <w:rsid w:val="000F1D33"/>
    <w:rsid w:val="000F2A4F"/>
    <w:rsid w:val="000F50D4"/>
    <w:rsid w:val="000F78A6"/>
    <w:rsid w:val="000F7BBA"/>
    <w:rsid w:val="001017A5"/>
    <w:rsid w:val="00104F99"/>
    <w:rsid w:val="0010594B"/>
    <w:rsid w:val="00111747"/>
    <w:rsid w:val="00112D96"/>
    <w:rsid w:val="001174F7"/>
    <w:rsid w:val="00117B65"/>
    <w:rsid w:val="001221EA"/>
    <w:rsid w:val="00127427"/>
    <w:rsid w:val="00130CFA"/>
    <w:rsid w:val="00131296"/>
    <w:rsid w:val="001379E5"/>
    <w:rsid w:val="001457E8"/>
    <w:rsid w:val="00151BC5"/>
    <w:rsid w:val="00151C31"/>
    <w:rsid w:val="001531DF"/>
    <w:rsid w:val="00163CE5"/>
    <w:rsid w:val="001665B2"/>
    <w:rsid w:val="00171850"/>
    <w:rsid w:val="00172E8E"/>
    <w:rsid w:val="001746BD"/>
    <w:rsid w:val="00175C46"/>
    <w:rsid w:val="00182589"/>
    <w:rsid w:val="00193685"/>
    <w:rsid w:val="00194233"/>
    <w:rsid w:val="00195286"/>
    <w:rsid w:val="001A3A05"/>
    <w:rsid w:val="001A625B"/>
    <w:rsid w:val="001A679E"/>
    <w:rsid w:val="001B3E4D"/>
    <w:rsid w:val="001B4275"/>
    <w:rsid w:val="001B4B34"/>
    <w:rsid w:val="001B59C0"/>
    <w:rsid w:val="001B6033"/>
    <w:rsid w:val="001B76D1"/>
    <w:rsid w:val="001C2029"/>
    <w:rsid w:val="001C3CFD"/>
    <w:rsid w:val="001D166A"/>
    <w:rsid w:val="001D2DB6"/>
    <w:rsid w:val="001D4D8B"/>
    <w:rsid w:val="001D5A24"/>
    <w:rsid w:val="001E0693"/>
    <w:rsid w:val="001F07AF"/>
    <w:rsid w:val="001F2D54"/>
    <w:rsid w:val="00205C30"/>
    <w:rsid w:val="00207538"/>
    <w:rsid w:val="002100EA"/>
    <w:rsid w:val="002135C5"/>
    <w:rsid w:val="00214C39"/>
    <w:rsid w:val="00226A79"/>
    <w:rsid w:val="0023031E"/>
    <w:rsid w:val="00237A10"/>
    <w:rsid w:val="00240DA2"/>
    <w:rsid w:val="00243ADD"/>
    <w:rsid w:val="00243BDA"/>
    <w:rsid w:val="00243EB8"/>
    <w:rsid w:val="002468B3"/>
    <w:rsid w:val="00253BB6"/>
    <w:rsid w:val="00255ED1"/>
    <w:rsid w:val="0025611D"/>
    <w:rsid w:val="00262E1A"/>
    <w:rsid w:val="002677CC"/>
    <w:rsid w:val="00275E57"/>
    <w:rsid w:val="0027635A"/>
    <w:rsid w:val="00284B0F"/>
    <w:rsid w:val="0029232F"/>
    <w:rsid w:val="002937A6"/>
    <w:rsid w:val="0029544D"/>
    <w:rsid w:val="002972D4"/>
    <w:rsid w:val="0029791E"/>
    <w:rsid w:val="002A075C"/>
    <w:rsid w:val="002A6728"/>
    <w:rsid w:val="002A689A"/>
    <w:rsid w:val="002A6B08"/>
    <w:rsid w:val="002A76E6"/>
    <w:rsid w:val="002B2784"/>
    <w:rsid w:val="002B376D"/>
    <w:rsid w:val="002C27A6"/>
    <w:rsid w:val="002C379B"/>
    <w:rsid w:val="002C59F1"/>
    <w:rsid w:val="002C675F"/>
    <w:rsid w:val="002D607B"/>
    <w:rsid w:val="002D6324"/>
    <w:rsid w:val="002D6568"/>
    <w:rsid w:val="002D7268"/>
    <w:rsid w:val="002D7C3B"/>
    <w:rsid w:val="002E1161"/>
    <w:rsid w:val="002E45D8"/>
    <w:rsid w:val="002E4E49"/>
    <w:rsid w:val="002E5EE3"/>
    <w:rsid w:val="002F4F8C"/>
    <w:rsid w:val="003050F1"/>
    <w:rsid w:val="003054C6"/>
    <w:rsid w:val="00306417"/>
    <w:rsid w:val="00322681"/>
    <w:rsid w:val="003260C2"/>
    <w:rsid w:val="00331B3A"/>
    <w:rsid w:val="0033456E"/>
    <w:rsid w:val="0033652C"/>
    <w:rsid w:val="003405EA"/>
    <w:rsid w:val="003408FE"/>
    <w:rsid w:val="003475C7"/>
    <w:rsid w:val="00347CCB"/>
    <w:rsid w:val="00351312"/>
    <w:rsid w:val="00353857"/>
    <w:rsid w:val="00354F85"/>
    <w:rsid w:val="00372727"/>
    <w:rsid w:val="0037508D"/>
    <w:rsid w:val="00377B85"/>
    <w:rsid w:val="00383E56"/>
    <w:rsid w:val="00384BF4"/>
    <w:rsid w:val="0038565A"/>
    <w:rsid w:val="0038668B"/>
    <w:rsid w:val="00387E95"/>
    <w:rsid w:val="003903D1"/>
    <w:rsid w:val="00391244"/>
    <w:rsid w:val="00394629"/>
    <w:rsid w:val="003A6EF4"/>
    <w:rsid w:val="003B258D"/>
    <w:rsid w:val="003C4F73"/>
    <w:rsid w:val="003C6472"/>
    <w:rsid w:val="003C7335"/>
    <w:rsid w:val="003C763E"/>
    <w:rsid w:val="003D2C80"/>
    <w:rsid w:val="003E09DC"/>
    <w:rsid w:val="003E651C"/>
    <w:rsid w:val="003E777F"/>
    <w:rsid w:val="003F54CB"/>
    <w:rsid w:val="003F6364"/>
    <w:rsid w:val="00402187"/>
    <w:rsid w:val="00404641"/>
    <w:rsid w:val="004048EE"/>
    <w:rsid w:val="00410A3E"/>
    <w:rsid w:val="0041666B"/>
    <w:rsid w:val="00416B05"/>
    <w:rsid w:val="004178C5"/>
    <w:rsid w:val="004210BC"/>
    <w:rsid w:val="00425341"/>
    <w:rsid w:val="00425B92"/>
    <w:rsid w:val="00431BE3"/>
    <w:rsid w:val="00433E7C"/>
    <w:rsid w:val="00433EFA"/>
    <w:rsid w:val="0043460C"/>
    <w:rsid w:val="00435C39"/>
    <w:rsid w:val="00436C4E"/>
    <w:rsid w:val="00437EEA"/>
    <w:rsid w:val="00450D95"/>
    <w:rsid w:val="004519CC"/>
    <w:rsid w:val="00455888"/>
    <w:rsid w:val="00456864"/>
    <w:rsid w:val="00460591"/>
    <w:rsid w:val="00460AB2"/>
    <w:rsid w:val="00462630"/>
    <w:rsid w:val="004722AA"/>
    <w:rsid w:val="00475396"/>
    <w:rsid w:val="00476204"/>
    <w:rsid w:val="004822DF"/>
    <w:rsid w:val="004823A7"/>
    <w:rsid w:val="00483210"/>
    <w:rsid w:val="00485852"/>
    <w:rsid w:val="0048618C"/>
    <w:rsid w:val="00491096"/>
    <w:rsid w:val="00495078"/>
    <w:rsid w:val="00495993"/>
    <w:rsid w:val="00496226"/>
    <w:rsid w:val="004A36DB"/>
    <w:rsid w:val="004A6A9A"/>
    <w:rsid w:val="004B3CEA"/>
    <w:rsid w:val="004B6F5B"/>
    <w:rsid w:val="004C527C"/>
    <w:rsid w:val="004D3FBF"/>
    <w:rsid w:val="004D4EBB"/>
    <w:rsid w:val="004D576D"/>
    <w:rsid w:val="004E1B52"/>
    <w:rsid w:val="004E3819"/>
    <w:rsid w:val="004E628B"/>
    <w:rsid w:val="004F52D4"/>
    <w:rsid w:val="004F5866"/>
    <w:rsid w:val="004F6049"/>
    <w:rsid w:val="005022F7"/>
    <w:rsid w:val="00504D82"/>
    <w:rsid w:val="00506B27"/>
    <w:rsid w:val="005152BE"/>
    <w:rsid w:val="00515982"/>
    <w:rsid w:val="00515CFE"/>
    <w:rsid w:val="005200C7"/>
    <w:rsid w:val="0052060E"/>
    <w:rsid w:val="00520C28"/>
    <w:rsid w:val="00527A3D"/>
    <w:rsid w:val="005357FE"/>
    <w:rsid w:val="0053736D"/>
    <w:rsid w:val="005378DB"/>
    <w:rsid w:val="00543C3F"/>
    <w:rsid w:val="005460BE"/>
    <w:rsid w:val="00546B94"/>
    <w:rsid w:val="00553888"/>
    <w:rsid w:val="00556BD3"/>
    <w:rsid w:val="00561630"/>
    <w:rsid w:val="00563048"/>
    <w:rsid w:val="00564A57"/>
    <w:rsid w:val="00566AA0"/>
    <w:rsid w:val="0056763F"/>
    <w:rsid w:val="0057182C"/>
    <w:rsid w:val="00574781"/>
    <w:rsid w:val="00576582"/>
    <w:rsid w:val="00576B45"/>
    <w:rsid w:val="00582DC7"/>
    <w:rsid w:val="005908C3"/>
    <w:rsid w:val="0059200D"/>
    <w:rsid w:val="00592416"/>
    <w:rsid w:val="00594D92"/>
    <w:rsid w:val="00595699"/>
    <w:rsid w:val="005A0CFA"/>
    <w:rsid w:val="005A0D20"/>
    <w:rsid w:val="005A164F"/>
    <w:rsid w:val="005A3961"/>
    <w:rsid w:val="005A4D72"/>
    <w:rsid w:val="005A568B"/>
    <w:rsid w:val="005A6548"/>
    <w:rsid w:val="005B0628"/>
    <w:rsid w:val="005B0BD0"/>
    <w:rsid w:val="005B2793"/>
    <w:rsid w:val="005B5368"/>
    <w:rsid w:val="005C6FE9"/>
    <w:rsid w:val="005D4139"/>
    <w:rsid w:val="005D69E7"/>
    <w:rsid w:val="005E1C24"/>
    <w:rsid w:val="005F2DE6"/>
    <w:rsid w:val="005F37F2"/>
    <w:rsid w:val="005F502C"/>
    <w:rsid w:val="005F7C1B"/>
    <w:rsid w:val="006020BD"/>
    <w:rsid w:val="00602AD3"/>
    <w:rsid w:val="006067D6"/>
    <w:rsid w:val="00607A3E"/>
    <w:rsid w:val="00613998"/>
    <w:rsid w:val="006145D0"/>
    <w:rsid w:val="00616040"/>
    <w:rsid w:val="00622761"/>
    <w:rsid w:val="006229A2"/>
    <w:rsid w:val="00622F15"/>
    <w:rsid w:val="0063313E"/>
    <w:rsid w:val="0063598E"/>
    <w:rsid w:val="00636110"/>
    <w:rsid w:val="00636360"/>
    <w:rsid w:val="00636755"/>
    <w:rsid w:val="00637B8A"/>
    <w:rsid w:val="0064686E"/>
    <w:rsid w:val="00651906"/>
    <w:rsid w:val="006519E1"/>
    <w:rsid w:val="00651F3B"/>
    <w:rsid w:val="00653314"/>
    <w:rsid w:val="00653661"/>
    <w:rsid w:val="00654B5D"/>
    <w:rsid w:val="00660989"/>
    <w:rsid w:val="006614D1"/>
    <w:rsid w:val="00664063"/>
    <w:rsid w:val="006700E9"/>
    <w:rsid w:val="006722EA"/>
    <w:rsid w:val="00677D19"/>
    <w:rsid w:val="0068467D"/>
    <w:rsid w:val="0068653F"/>
    <w:rsid w:val="00690B9D"/>
    <w:rsid w:val="0069181D"/>
    <w:rsid w:val="00694447"/>
    <w:rsid w:val="00695372"/>
    <w:rsid w:val="006A0932"/>
    <w:rsid w:val="006A15ED"/>
    <w:rsid w:val="006A398F"/>
    <w:rsid w:val="006A574A"/>
    <w:rsid w:val="006A78C0"/>
    <w:rsid w:val="006A7F2A"/>
    <w:rsid w:val="006B12AB"/>
    <w:rsid w:val="006B3968"/>
    <w:rsid w:val="006B446A"/>
    <w:rsid w:val="006B540E"/>
    <w:rsid w:val="006B70F0"/>
    <w:rsid w:val="006C1D06"/>
    <w:rsid w:val="006C217C"/>
    <w:rsid w:val="006C3D4C"/>
    <w:rsid w:val="006C67F3"/>
    <w:rsid w:val="006D3289"/>
    <w:rsid w:val="006D38CD"/>
    <w:rsid w:val="006D55D1"/>
    <w:rsid w:val="006D67EC"/>
    <w:rsid w:val="006E079F"/>
    <w:rsid w:val="006E1351"/>
    <w:rsid w:val="006E3E3F"/>
    <w:rsid w:val="006E4BE1"/>
    <w:rsid w:val="006E76F6"/>
    <w:rsid w:val="006F2D54"/>
    <w:rsid w:val="006F2E89"/>
    <w:rsid w:val="006F4C3D"/>
    <w:rsid w:val="006F5145"/>
    <w:rsid w:val="006F61F5"/>
    <w:rsid w:val="00700C82"/>
    <w:rsid w:val="0070274A"/>
    <w:rsid w:val="007046A5"/>
    <w:rsid w:val="00705ADE"/>
    <w:rsid w:val="007078EF"/>
    <w:rsid w:val="00711AE8"/>
    <w:rsid w:val="00711D9E"/>
    <w:rsid w:val="007122A5"/>
    <w:rsid w:val="0071595F"/>
    <w:rsid w:val="007234F0"/>
    <w:rsid w:val="00730665"/>
    <w:rsid w:val="0074017F"/>
    <w:rsid w:val="00747E03"/>
    <w:rsid w:val="007506C5"/>
    <w:rsid w:val="00751638"/>
    <w:rsid w:val="00756FB4"/>
    <w:rsid w:val="0075756F"/>
    <w:rsid w:val="00760551"/>
    <w:rsid w:val="007611A9"/>
    <w:rsid w:val="00763C44"/>
    <w:rsid w:val="00763EED"/>
    <w:rsid w:val="00766A1C"/>
    <w:rsid w:val="00771584"/>
    <w:rsid w:val="007728AD"/>
    <w:rsid w:val="00773BFA"/>
    <w:rsid w:val="00775B8C"/>
    <w:rsid w:val="00776DFD"/>
    <w:rsid w:val="00780669"/>
    <w:rsid w:val="007807C3"/>
    <w:rsid w:val="007833E5"/>
    <w:rsid w:val="00784E01"/>
    <w:rsid w:val="00785255"/>
    <w:rsid w:val="00787860"/>
    <w:rsid w:val="007A48EF"/>
    <w:rsid w:val="007A4971"/>
    <w:rsid w:val="007A5972"/>
    <w:rsid w:val="007A7D1F"/>
    <w:rsid w:val="007B10DB"/>
    <w:rsid w:val="007B4E8C"/>
    <w:rsid w:val="007C0307"/>
    <w:rsid w:val="007C48E7"/>
    <w:rsid w:val="007C4CEB"/>
    <w:rsid w:val="007E11F0"/>
    <w:rsid w:val="007E23C8"/>
    <w:rsid w:val="007E3F61"/>
    <w:rsid w:val="007E611C"/>
    <w:rsid w:val="007F07A1"/>
    <w:rsid w:val="007F1170"/>
    <w:rsid w:val="007F2DD3"/>
    <w:rsid w:val="007F4497"/>
    <w:rsid w:val="007F5299"/>
    <w:rsid w:val="007F66EF"/>
    <w:rsid w:val="00800A7A"/>
    <w:rsid w:val="00801684"/>
    <w:rsid w:val="00804709"/>
    <w:rsid w:val="00804B1E"/>
    <w:rsid w:val="00805217"/>
    <w:rsid w:val="008056C5"/>
    <w:rsid w:val="00813C9A"/>
    <w:rsid w:val="00817CE9"/>
    <w:rsid w:val="00820688"/>
    <w:rsid w:val="008206B8"/>
    <w:rsid w:val="00823B1B"/>
    <w:rsid w:val="00823BE5"/>
    <w:rsid w:val="00823DEF"/>
    <w:rsid w:val="00827407"/>
    <w:rsid w:val="00840F9F"/>
    <w:rsid w:val="0085011E"/>
    <w:rsid w:val="008505A8"/>
    <w:rsid w:val="008508FB"/>
    <w:rsid w:val="00850AA0"/>
    <w:rsid w:val="0085252B"/>
    <w:rsid w:val="00852CD6"/>
    <w:rsid w:val="008531E3"/>
    <w:rsid w:val="00853F88"/>
    <w:rsid w:val="0085464F"/>
    <w:rsid w:val="00856632"/>
    <w:rsid w:val="0086393E"/>
    <w:rsid w:val="0086633C"/>
    <w:rsid w:val="00873CD0"/>
    <w:rsid w:val="008823BD"/>
    <w:rsid w:val="0088686C"/>
    <w:rsid w:val="0089290F"/>
    <w:rsid w:val="008944AD"/>
    <w:rsid w:val="008954E9"/>
    <w:rsid w:val="00897DD2"/>
    <w:rsid w:val="008A0A9E"/>
    <w:rsid w:val="008A4EBC"/>
    <w:rsid w:val="008A7DDE"/>
    <w:rsid w:val="008B2A3C"/>
    <w:rsid w:val="008C27DE"/>
    <w:rsid w:val="008C4332"/>
    <w:rsid w:val="008D45DE"/>
    <w:rsid w:val="008D6865"/>
    <w:rsid w:val="008E18FD"/>
    <w:rsid w:val="008E2428"/>
    <w:rsid w:val="008F033B"/>
    <w:rsid w:val="008F076A"/>
    <w:rsid w:val="008F5ED0"/>
    <w:rsid w:val="00904C5F"/>
    <w:rsid w:val="009101AF"/>
    <w:rsid w:val="00912A76"/>
    <w:rsid w:val="00914B03"/>
    <w:rsid w:val="009219AC"/>
    <w:rsid w:val="00923711"/>
    <w:rsid w:val="00924FC7"/>
    <w:rsid w:val="00926A01"/>
    <w:rsid w:val="0092774C"/>
    <w:rsid w:val="00935E70"/>
    <w:rsid w:val="00936839"/>
    <w:rsid w:val="00941F29"/>
    <w:rsid w:val="00952789"/>
    <w:rsid w:val="00952E05"/>
    <w:rsid w:val="009541AB"/>
    <w:rsid w:val="00957656"/>
    <w:rsid w:val="009576E6"/>
    <w:rsid w:val="00960E76"/>
    <w:rsid w:val="00961CDA"/>
    <w:rsid w:val="00965699"/>
    <w:rsid w:val="00967046"/>
    <w:rsid w:val="009670A9"/>
    <w:rsid w:val="00970AC4"/>
    <w:rsid w:val="009723BE"/>
    <w:rsid w:val="009738BD"/>
    <w:rsid w:val="0097638D"/>
    <w:rsid w:val="00976770"/>
    <w:rsid w:val="00981193"/>
    <w:rsid w:val="0098387C"/>
    <w:rsid w:val="00984578"/>
    <w:rsid w:val="0098463C"/>
    <w:rsid w:val="00991382"/>
    <w:rsid w:val="00992FC2"/>
    <w:rsid w:val="00993C54"/>
    <w:rsid w:val="00994948"/>
    <w:rsid w:val="009A086E"/>
    <w:rsid w:val="009A1E14"/>
    <w:rsid w:val="009A1F48"/>
    <w:rsid w:val="009A28A9"/>
    <w:rsid w:val="009A49F6"/>
    <w:rsid w:val="009B291D"/>
    <w:rsid w:val="009B2A30"/>
    <w:rsid w:val="009B6FD7"/>
    <w:rsid w:val="009B7D61"/>
    <w:rsid w:val="009C2972"/>
    <w:rsid w:val="009C38DE"/>
    <w:rsid w:val="009D21CE"/>
    <w:rsid w:val="009D4C46"/>
    <w:rsid w:val="009D64F7"/>
    <w:rsid w:val="009E23CD"/>
    <w:rsid w:val="009E3B38"/>
    <w:rsid w:val="009E471E"/>
    <w:rsid w:val="009F12E4"/>
    <w:rsid w:val="009F1E96"/>
    <w:rsid w:val="009F2A31"/>
    <w:rsid w:val="009F749A"/>
    <w:rsid w:val="00A02AFB"/>
    <w:rsid w:val="00A1552C"/>
    <w:rsid w:val="00A17772"/>
    <w:rsid w:val="00A2011E"/>
    <w:rsid w:val="00A2176B"/>
    <w:rsid w:val="00A21A14"/>
    <w:rsid w:val="00A230E4"/>
    <w:rsid w:val="00A26FE7"/>
    <w:rsid w:val="00A27459"/>
    <w:rsid w:val="00A3159E"/>
    <w:rsid w:val="00A31C46"/>
    <w:rsid w:val="00A36C44"/>
    <w:rsid w:val="00A37793"/>
    <w:rsid w:val="00A4051F"/>
    <w:rsid w:val="00A424FD"/>
    <w:rsid w:val="00A42AB4"/>
    <w:rsid w:val="00A42B7D"/>
    <w:rsid w:val="00A43A62"/>
    <w:rsid w:val="00A46523"/>
    <w:rsid w:val="00A47916"/>
    <w:rsid w:val="00A47C44"/>
    <w:rsid w:val="00A627D7"/>
    <w:rsid w:val="00A67C63"/>
    <w:rsid w:val="00A80435"/>
    <w:rsid w:val="00A818BB"/>
    <w:rsid w:val="00A82963"/>
    <w:rsid w:val="00A8593B"/>
    <w:rsid w:val="00A86391"/>
    <w:rsid w:val="00A8777F"/>
    <w:rsid w:val="00A90E36"/>
    <w:rsid w:val="00A91C76"/>
    <w:rsid w:val="00A928B6"/>
    <w:rsid w:val="00A95BCA"/>
    <w:rsid w:val="00A960CD"/>
    <w:rsid w:val="00A96178"/>
    <w:rsid w:val="00A97AD9"/>
    <w:rsid w:val="00AA16AE"/>
    <w:rsid w:val="00AA34EB"/>
    <w:rsid w:val="00AA4621"/>
    <w:rsid w:val="00AA54B7"/>
    <w:rsid w:val="00AA7A50"/>
    <w:rsid w:val="00AA7C82"/>
    <w:rsid w:val="00AA7FE7"/>
    <w:rsid w:val="00AB208E"/>
    <w:rsid w:val="00AB4676"/>
    <w:rsid w:val="00AB51D1"/>
    <w:rsid w:val="00AC47A6"/>
    <w:rsid w:val="00AD211D"/>
    <w:rsid w:val="00AD4C7C"/>
    <w:rsid w:val="00AD5FFE"/>
    <w:rsid w:val="00AD6473"/>
    <w:rsid w:val="00AE41AC"/>
    <w:rsid w:val="00AF11B4"/>
    <w:rsid w:val="00AF1BB8"/>
    <w:rsid w:val="00AF1FF5"/>
    <w:rsid w:val="00B015EF"/>
    <w:rsid w:val="00B029DC"/>
    <w:rsid w:val="00B034E2"/>
    <w:rsid w:val="00B0467F"/>
    <w:rsid w:val="00B04AC0"/>
    <w:rsid w:val="00B04E27"/>
    <w:rsid w:val="00B10AE4"/>
    <w:rsid w:val="00B17356"/>
    <w:rsid w:val="00B21179"/>
    <w:rsid w:val="00B266C7"/>
    <w:rsid w:val="00B31B2B"/>
    <w:rsid w:val="00B339A5"/>
    <w:rsid w:val="00B35A3A"/>
    <w:rsid w:val="00B4032F"/>
    <w:rsid w:val="00B41BFD"/>
    <w:rsid w:val="00B46E4E"/>
    <w:rsid w:val="00B51DD5"/>
    <w:rsid w:val="00B53E5E"/>
    <w:rsid w:val="00B622A4"/>
    <w:rsid w:val="00B74BED"/>
    <w:rsid w:val="00B756B2"/>
    <w:rsid w:val="00B7729E"/>
    <w:rsid w:val="00B80776"/>
    <w:rsid w:val="00B81FA7"/>
    <w:rsid w:val="00B83095"/>
    <w:rsid w:val="00B94319"/>
    <w:rsid w:val="00BA589C"/>
    <w:rsid w:val="00BA76DE"/>
    <w:rsid w:val="00BB3231"/>
    <w:rsid w:val="00BB4F28"/>
    <w:rsid w:val="00BB7EC0"/>
    <w:rsid w:val="00BC12A1"/>
    <w:rsid w:val="00BC6F95"/>
    <w:rsid w:val="00BD11BA"/>
    <w:rsid w:val="00BD37D7"/>
    <w:rsid w:val="00BD7357"/>
    <w:rsid w:val="00BE272C"/>
    <w:rsid w:val="00BE3534"/>
    <w:rsid w:val="00BE7B53"/>
    <w:rsid w:val="00BF20DA"/>
    <w:rsid w:val="00BF3A97"/>
    <w:rsid w:val="00BF3B66"/>
    <w:rsid w:val="00BF3FD8"/>
    <w:rsid w:val="00BF4F48"/>
    <w:rsid w:val="00BF662E"/>
    <w:rsid w:val="00C03164"/>
    <w:rsid w:val="00C0505A"/>
    <w:rsid w:val="00C103DA"/>
    <w:rsid w:val="00C131CC"/>
    <w:rsid w:val="00C138DC"/>
    <w:rsid w:val="00C15085"/>
    <w:rsid w:val="00C21CB1"/>
    <w:rsid w:val="00C26A6F"/>
    <w:rsid w:val="00C30433"/>
    <w:rsid w:val="00C371C0"/>
    <w:rsid w:val="00C42E19"/>
    <w:rsid w:val="00C453FB"/>
    <w:rsid w:val="00C468E7"/>
    <w:rsid w:val="00C52C5D"/>
    <w:rsid w:val="00C56E46"/>
    <w:rsid w:val="00C577EB"/>
    <w:rsid w:val="00C622BE"/>
    <w:rsid w:val="00C63FEA"/>
    <w:rsid w:val="00C72538"/>
    <w:rsid w:val="00C76108"/>
    <w:rsid w:val="00C8142B"/>
    <w:rsid w:val="00C92B14"/>
    <w:rsid w:val="00C93036"/>
    <w:rsid w:val="00CA00F3"/>
    <w:rsid w:val="00CA3D2C"/>
    <w:rsid w:val="00CA5F59"/>
    <w:rsid w:val="00CA792C"/>
    <w:rsid w:val="00CA7E00"/>
    <w:rsid w:val="00CB1C49"/>
    <w:rsid w:val="00CB47A3"/>
    <w:rsid w:val="00CC6038"/>
    <w:rsid w:val="00CC759A"/>
    <w:rsid w:val="00CD35BB"/>
    <w:rsid w:val="00CE14C8"/>
    <w:rsid w:val="00CE31AD"/>
    <w:rsid w:val="00CE4883"/>
    <w:rsid w:val="00CF2106"/>
    <w:rsid w:val="00D00E75"/>
    <w:rsid w:val="00D06638"/>
    <w:rsid w:val="00D069A2"/>
    <w:rsid w:val="00D079A4"/>
    <w:rsid w:val="00D1016A"/>
    <w:rsid w:val="00D12C94"/>
    <w:rsid w:val="00D150C0"/>
    <w:rsid w:val="00D16650"/>
    <w:rsid w:val="00D2282F"/>
    <w:rsid w:val="00D22847"/>
    <w:rsid w:val="00D31C92"/>
    <w:rsid w:val="00D3745B"/>
    <w:rsid w:val="00D3792C"/>
    <w:rsid w:val="00D42917"/>
    <w:rsid w:val="00D43AD0"/>
    <w:rsid w:val="00D4601E"/>
    <w:rsid w:val="00D47813"/>
    <w:rsid w:val="00D70E58"/>
    <w:rsid w:val="00D7172B"/>
    <w:rsid w:val="00D7398D"/>
    <w:rsid w:val="00D81D8B"/>
    <w:rsid w:val="00D8266D"/>
    <w:rsid w:val="00D8277B"/>
    <w:rsid w:val="00D849AE"/>
    <w:rsid w:val="00D85C21"/>
    <w:rsid w:val="00D93A09"/>
    <w:rsid w:val="00DA034B"/>
    <w:rsid w:val="00DA0540"/>
    <w:rsid w:val="00DA2064"/>
    <w:rsid w:val="00DA6064"/>
    <w:rsid w:val="00DB5CD4"/>
    <w:rsid w:val="00DB5FD2"/>
    <w:rsid w:val="00DB7018"/>
    <w:rsid w:val="00DC1654"/>
    <w:rsid w:val="00DC2377"/>
    <w:rsid w:val="00DC2C59"/>
    <w:rsid w:val="00DC31F7"/>
    <w:rsid w:val="00DC5391"/>
    <w:rsid w:val="00DD4B1B"/>
    <w:rsid w:val="00DD6156"/>
    <w:rsid w:val="00DD7FD7"/>
    <w:rsid w:val="00DE56D8"/>
    <w:rsid w:val="00DE5E68"/>
    <w:rsid w:val="00DF07E5"/>
    <w:rsid w:val="00DF1FE2"/>
    <w:rsid w:val="00DF3ABC"/>
    <w:rsid w:val="00DF3F4B"/>
    <w:rsid w:val="00DF4104"/>
    <w:rsid w:val="00E038D6"/>
    <w:rsid w:val="00E0526A"/>
    <w:rsid w:val="00E11C33"/>
    <w:rsid w:val="00E1412A"/>
    <w:rsid w:val="00E158DB"/>
    <w:rsid w:val="00E20802"/>
    <w:rsid w:val="00E24308"/>
    <w:rsid w:val="00E25C76"/>
    <w:rsid w:val="00E308B5"/>
    <w:rsid w:val="00E30BE3"/>
    <w:rsid w:val="00E37A8B"/>
    <w:rsid w:val="00E42F34"/>
    <w:rsid w:val="00E44C8D"/>
    <w:rsid w:val="00E45F13"/>
    <w:rsid w:val="00E468B3"/>
    <w:rsid w:val="00E50026"/>
    <w:rsid w:val="00E5090E"/>
    <w:rsid w:val="00E52754"/>
    <w:rsid w:val="00E56CF6"/>
    <w:rsid w:val="00E57897"/>
    <w:rsid w:val="00E605DD"/>
    <w:rsid w:val="00E645CC"/>
    <w:rsid w:val="00E657F4"/>
    <w:rsid w:val="00E716D1"/>
    <w:rsid w:val="00E71996"/>
    <w:rsid w:val="00E7499F"/>
    <w:rsid w:val="00E751AF"/>
    <w:rsid w:val="00E81407"/>
    <w:rsid w:val="00E82165"/>
    <w:rsid w:val="00E83689"/>
    <w:rsid w:val="00E849C2"/>
    <w:rsid w:val="00E9041C"/>
    <w:rsid w:val="00E91CA1"/>
    <w:rsid w:val="00E947D3"/>
    <w:rsid w:val="00E94AEF"/>
    <w:rsid w:val="00E97774"/>
    <w:rsid w:val="00E97A38"/>
    <w:rsid w:val="00EA2C22"/>
    <w:rsid w:val="00EA5CF2"/>
    <w:rsid w:val="00EB06E6"/>
    <w:rsid w:val="00EB09AF"/>
    <w:rsid w:val="00EB2910"/>
    <w:rsid w:val="00EB3E58"/>
    <w:rsid w:val="00EC12E3"/>
    <w:rsid w:val="00EC2887"/>
    <w:rsid w:val="00EC3862"/>
    <w:rsid w:val="00EC5C6D"/>
    <w:rsid w:val="00EC668C"/>
    <w:rsid w:val="00EC7DFD"/>
    <w:rsid w:val="00ED71D9"/>
    <w:rsid w:val="00ED75EE"/>
    <w:rsid w:val="00EE168F"/>
    <w:rsid w:val="00EE2536"/>
    <w:rsid w:val="00EE686F"/>
    <w:rsid w:val="00F07D85"/>
    <w:rsid w:val="00F1121F"/>
    <w:rsid w:val="00F14819"/>
    <w:rsid w:val="00F16585"/>
    <w:rsid w:val="00F2344A"/>
    <w:rsid w:val="00F3399C"/>
    <w:rsid w:val="00F3743F"/>
    <w:rsid w:val="00F41D19"/>
    <w:rsid w:val="00F4772E"/>
    <w:rsid w:val="00F51645"/>
    <w:rsid w:val="00F60C28"/>
    <w:rsid w:val="00F61360"/>
    <w:rsid w:val="00F6183D"/>
    <w:rsid w:val="00F62A59"/>
    <w:rsid w:val="00F74186"/>
    <w:rsid w:val="00F74FCE"/>
    <w:rsid w:val="00F80AC0"/>
    <w:rsid w:val="00F82F7C"/>
    <w:rsid w:val="00F86653"/>
    <w:rsid w:val="00F86A36"/>
    <w:rsid w:val="00F96015"/>
    <w:rsid w:val="00F97C2D"/>
    <w:rsid w:val="00FA4A84"/>
    <w:rsid w:val="00FA79B1"/>
    <w:rsid w:val="00FB0E36"/>
    <w:rsid w:val="00FB1182"/>
    <w:rsid w:val="00FB3AFB"/>
    <w:rsid w:val="00FB5A52"/>
    <w:rsid w:val="00FC1CD0"/>
    <w:rsid w:val="00FC1EB2"/>
    <w:rsid w:val="00FC1F97"/>
    <w:rsid w:val="00FD097A"/>
    <w:rsid w:val="00FE0491"/>
    <w:rsid w:val="00FE0BEC"/>
    <w:rsid w:val="00FE0DC7"/>
    <w:rsid w:val="00FE4B7A"/>
    <w:rsid w:val="00FF027E"/>
    <w:rsid w:val="00FF132F"/>
    <w:rsid w:val="00FF5B95"/>
    <w:rsid w:val="00FF694A"/>
    <w:rsid w:val="00FF6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4051F"/>
    <w:rPr>
      <w:rFonts w:ascii="Arial" w:hAnsi="Arial"/>
      <w:lang w:val="de-DE" w:eastAsia="de-DE"/>
    </w:rPr>
  </w:style>
  <w:style w:type="paragraph" w:styleId="Heading1">
    <w:name w:val="heading 1"/>
    <w:basedOn w:val="Normal"/>
    <w:next w:val="Normal"/>
    <w:qFormat/>
    <w:rsid w:val="00622761"/>
    <w:pPr>
      <w:spacing w:before="1077" w:after="300"/>
      <w:outlineLvl w:val="0"/>
    </w:pPr>
    <w:rPr>
      <w:rFonts w:cs="Arial"/>
      <w:bCs/>
      <w:noProof/>
      <w:sz w:val="40"/>
      <w:szCs w:val="24"/>
    </w:rPr>
  </w:style>
  <w:style w:type="paragraph" w:styleId="Heading2">
    <w:name w:val="heading 2"/>
    <w:basedOn w:val="Normal"/>
    <w:next w:val="Normal"/>
    <w:qFormat/>
    <w:rsid w:val="00D06638"/>
    <w:pPr>
      <w:keepNext/>
      <w:outlineLvl w:val="1"/>
    </w:pPr>
    <w:rPr>
      <w:rFonts w:cs="Arial"/>
      <w:b/>
      <w:bCs/>
      <w:iCs/>
      <w:noProof/>
      <w:szCs w:val="28"/>
    </w:rPr>
  </w:style>
  <w:style w:type="paragraph" w:styleId="Heading3">
    <w:name w:val="heading 3"/>
    <w:basedOn w:val="Normal"/>
    <w:next w:val="Normal"/>
    <w:qFormat/>
    <w:rsid w:val="00D06638"/>
    <w:pPr>
      <w:keepNext/>
      <w:outlineLvl w:val="2"/>
    </w:pPr>
    <w:rPr>
      <w:rFonts w:cs="Arial"/>
      <w:bCs/>
      <w:noProof/>
      <w:szCs w:val="26"/>
    </w:rPr>
  </w:style>
  <w:style w:type="paragraph" w:styleId="Heading4">
    <w:name w:val="heading 4"/>
    <w:basedOn w:val="Normal"/>
    <w:next w:val="Normal"/>
    <w:qFormat/>
    <w:rsid w:val="00BC12A1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BC12A1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BC12A1"/>
    <w:pPr>
      <w:spacing w:before="240" w:after="60"/>
      <w:outlineLvl w:val="5"/>
    </w:pPr>
    <w:rPr>
      <w:rFonts w:ascii="Times New Roman" w:hAnsi="Times New Roman"/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BC12A1"/>
    <w:pPr>
      <w:spacing w:before="240" w:after="60"/>
      <w:outlineLvl w:val="6"/>
    </w:pPr>
    <w:rPr>
      <w:rFonts w:ascii="Times New Roman" w:hAnsi="Times New Roman"/>
      <w:sz w:val="24"/>
      <w:szCs w:val="24"/>
    </w:rPr>
  </w:style>
  <w:style w:type="paragraph" w:styleId="Heading8">
    <w:name w:val="heading 8"/>
    <w:basedOn w:val="Normal"/>
    <w:next w:val="Normal"/>
    <w:qFormat/>
    <w:rsid w:val="00BC12A1"/>
    <w:pPr>
      <w:spacing w:before="240" w:after="60"/>
      <w:outlineLvl w:val="7"/>
    </w:pPr>
    <w:rPr>
      <w:rFonts w:ascii="Times New Roman" w:hAnsi="Times New Roman"/>
      <w:i/>
      <w:iCs/>
      <w:sz w:val="24"/>
      <w:szCs w:val="24"/>
    </w:rPr>
  </w:style>
  <w:style w:type="paragraph" w:styleId="Heading9">
    <w:name w:val="heading 9"/>
    <w:basedOn w:val="Normal"/>
    <w:next w:val="Normal"/>
    <w:qFormat/>
    <w:rsid w:val="00BC12A1"/>
    <w:pPr>
      <w:spacing w:before="240" w:after="60"/>
      <w:outlineLvl w:val="8"/>
    </w:pPr>
    <w:rPr>
      <w:rFonts w:cs="Arial"/>
      <w:sz w:val="22"/>
      <w:szCs w:val="2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semiHidden/>
    <w:pPr>
      <w:tabs>
        <w:tab w:val="center" w:pos="4536"/>
        <w:tab w:val="right" w:pos="9072"/>
      </w:tabs>
    </w:pPr>
  </w:style>
  <w:style w:type="paragraph" w:styleId="Footer">
    <w:name w:val="footer"/>
    <w:basedOn w:val="Normal"/>
    <w:semiHidden/>
    <w:pPr>
      <w:tabs>
        <w:tab w:val="center" w:pos="4536"/>
        <w:tab w:val="right" w:pos="9072"/>
      </w:tabs>
    </w:pPr>
  </w:style>
  <w:style w:type="character" w:customStyle="1" w:styleId="Page">
    <w:name w:val="Page"/>
    <w:rsid w:val="006F4C3D"/>
    <w:rPr>
      <w:rFonts w:ascii="Arial" w:hAnsi="Arial"/>
      <w:sz w:val="16"/>
    </w:rPr>
  </w:style>
  <w:style w:type="paragraph" w:customStyle="1" w:styleId="SiemensLogo">
    <w:name w:val="Siemens Logo"/>
    <w:rsid w:val="00131296"/>
    <w:rPr>
      <w:rFonts w:ascii="Arial" w:hAnsi="Arial"/>
      <w:noProof/>
      <w:sz w:val="22"/>
      <w:lang w:eastAsia="de-DE"/>
    </w:rPr>
  </w:style>
  <w:style w:type="paragraph" w:customStyle="1" w:styleId="Bodytext">
    <w:name w:val="Bodytext"/>
    <w:rsid w:val="006F4C3D"/>
    <w:pPr>
      <w:spacing w:line="360" w:lineRule="auto"/>
    </w:pPr>
    <w:rPr>
      <w:rFonts w:ascii="Arial" w:hAnsi="Arial"/>
      <w:sz w:val="22"/>
      <w:lang w:eastAsia="de-DE"/>
    </w:rPr>
  </w:style>
  <w:style w:type="paragraph" w:customStyle="1" w:styleId="Footer1">
    <w:name w:val="Footer1"/>
    <w:rsid w:val="00131296"/>
    <w:rPr>
      <w:rFonts w:ascii="Arial" w:hAnsi="Arial"/>
      <w:noProof/>
      <w:sz w:val="16"/>
      <w:szCs w:val="16"/>
      <w:lang w:eastAsia="de-DE"/>
    </w:rPr>
  </w:style>
  <w:style w:type="paragraph" w:customStyle="1" w:styleId="Footer1Z1">
    <w:name w:val="Footer1Z1"/>
    <w:basedOn w:val="Footer1"/>
    <w:rsid w:val="00B0467F"/>
    <w:rPr>
      <w:b/>
    </w:rPr>
  </w:style>
  <w:style w:type="paragraph" w:customStyle="1" w:styleId="Footer2">
    <w:name w:val="Footer2"/>
    <w:rsid w:val="00131296"/>
    <w:rPr>
      <w:rFonts w:ascii="Arial" w:hAnsi="Arial"/>
      <w:noProof/>
      <w:sz w:val="16"/>
      <w:szCs w:val="16"/>
      <w:lang w:eastAsia="de-DE"/>
    </w:rPr>
  </w:style>
  <w:style w:type="paragraph" w:customStyle="1" w:styleId="berschrift">
    <w:name w:val="Überschrift"/>
    <w:basedOn w:val="Normal"/>
    <w:rsid w:val="00E94AEF"/>
    <w:pPr>
      <w:spacing w:line="360" w:lineRule="auto"/>
    </w:pPr>
    <w:rPr>
      <w:rFonts w:cs="Arial"/>
      <w:b/>
      <w:sz w:val="22"/>
      <w:szCs w:val="22"/>
      <w:lang w:eastAsia="en-US"/>
    </w:rPr>
  </w:style>
  <w:style w:type="paragraph" w:customStyle="1" w:styleId="ReferenceNumber">
    <w:name w:val="Reference Number"/>
    <w:rsid w:val="004B3CEA"/>
    <w:rPr>
      <w:rFonts w:ascii="Arial" w:hAnsi="Arial"/>
      <w:noProof/>
      <w:sz w:val="16"/>
      <w:szCs w:val="16"/>
      <w:lang w:val="de-DE" w:eastAsia="de-DE"/>
    </w:rPr>
  </w:style>
  <w:style w:type="paragraph" w:customStyle="1" w:styleId="NameSector">
    <w:name w:val="Name Sector"/>
    <w:basedOn w:val="SiemensLogo"/>
    <w:rsid w:val="00637B8A"/>
    <w:pPr>
      <w:spacing w:after="110"/>
    </w:pPr>
    <w:rPr>
      <w:b/>
      <w:sz w:val="20"/>
    </w:rPr>
  </w:style>
  <w:style w:type="paragraph" w:customStyle="1" w:styleId="scforgzeile">
    <w:name w:val="scforgzeile"/>
    <w:basedOn w:val="SiemensLogo"/>
    <w:rsid w:val="006F4C3D"/>
    <w:pPr>
      <w:tabs>
        <w:tab w:val="right" w:pos="9639"/>
      </w:tabs>
    </w:pPr>
    <w:rPr>
      <w:sz w:val="16"/>
      <w:lang w:val="de-DE"/>
    </w:rPr>
  </w:style>
  <w:style w:type="paragraph" w:customStyle="1" w:styleId="HeaderPage2">
    <w:name w:val="Header Page 2"/>
    <w:basedOn w:val="SiemensLogo"/>
    <w:rsid w:val="0068467D"/>
    <w:rPr>
      <w:sz w:val="20"/>
    </w:rPr>
  </w:style>
  <w:style w:type="paragraph" w:customStyle="1" w:styleId="PressSign">
    <w:name w:val="Press Sign"/>
    <w:basedOn w:val="SiemensLogo"/>
    <w:rsid w:val="00011D56"/>
    <w:pPr>
      <w:spacing w:after="40"/>
      <w:ind w:left="-57"/>
    </w:pPr>
    <w:rPr>
      <w:color w:val="A6A6A6"/>
      <w:sz w:val="62"/>
    </w:rPr>
  </w:style>
  <w:style w:type="paragraph" w:customStyle="1" w:styleId="Date1">
    <w:name w:val="Date1"/>
    <w:basedOn w:val="Bodytext"/>
    <w:rsid w:val="00637B8A"/>
    <w:pPr>
      <w:spacing w:before="110" w:line="240" w:lineRule="auto"/>
    </w:pPr>
    <w:rPr>
      <w:sz w:val="20"/>
    </w:rPr>
  </w:style>
  <w:style w:type="paragraph" w:styleId="BalloonText">
    <w:name w:val="Balloon Text"/>
    <w:basedOn w:val="Normal"/>
    <w:semiHidden/>
    <w:rsid w:val="004823A7"/>
    <w:rPr>
      <w:rFonts w:ascii="Tahoma" w:hAnsi="Tahoma" w:cs="Tahoma"/>
      <w:sz w:val="16"/>
      <w:szCs w:val="16"/>
    </w:rPr>
  </w:style>
  <w:style w:type="paragraph" w:customStyle="1" w:styleId="BulletsListing">
    <w:name w:val="Bullets Listing"/>
    <w:basedOn w:val="Bodytext"/>
    <w:rsid w:val="00C92B14"/>
    <w:pPr>
      <w:numPr>
        <w:numId w:val="3"/>
      </w:numPr>
    </w:pPr>
    <w:rPr>
      <w:b/>
    </w:rPr>
  </w:style>
  <w:style w:type="paragraph" w:customStyle="1" w:styleId="NameDivision">
    <w:name w:val="Name Division"/>
    <w:basedOn w:val="SiemensLogo"/>
    <w:rsid w:val="00BC12A1"/>
    <w:pPr>
      <w:spacing w:before="110"/>
    </w:pPr>
    <w:rPr>
      <w:sz w:val="20"/>
    </w:rPr>
  </w:style>
  <w:style w:type="numbering" w:styleId="111111">
    <w:name w:val="Outline List 2"/>
    <w:basedOn w:val="NoList"/>
    <w:semiHidden/>
    <w:rsid w:val="00BC12A1"/>
    <w:pPr>
      <w:numPr>
        <w:numId w:val="11"/>
      </w:numPr>
    </w:pPr>
  </w:style>
  <w:style w:type="character" w:styleId="Hyperlink">
    <w:name w:val="Hyperlink"/>
    <w:semiHidden/>
    <w:rsid w:val="00515982"/>
    <w:rPr>
      <w:color w:val="0000FF"/>
      <w:u w:val="single"/>
    </w:rPr>
  </w:style>
  <w:style w:type="paragraph" w:customStyle="1" w:styleId="Boilerplate">
    <w:name w:val="Boilerplate"/>
    <w:basedOn w:val="Bodytext"/>
    <w:rsid w:val="00FC1CD0"/>
    <w:pPr>
      <w:keepLines/>
    </w:pPr>
    <w:rPr>
      <w:sz w:val="16"/>
    </w:rPr>
  </w:style>
  <w:style w:type="paragraph" w:customStyle="1" w:styleId="Disclaimer">
    <w:name w:val="Disclaimer"/>
    <w:basedOn w:val="Bodytext"/>
    <w:rsid w:val="00FC1CD0"/>
    <w:pPr>
      <w:keepLines/>
    </w:pPr>
    <w:rPr>
      <w:sz w:val="16"/>
    </w:rPr>
  </w:style>
  <w:style w:type="paragraph" w:customStyle="1" w:styleId="Headline">
    <w:name w:val="Headline"/>
    <w:next w:val="Bodytext"/>
    <w:rsid w:val="006F4C3D"/>
    <w:rPr>
      <w:rFonts w:ascii="Arial" w:hAnsi="Arial"/>
      <w:sz w:val="40"/>
      <w:lang w:eastAsia="de-DE"/>
    </w:rPr>
  </w:style>
  <w:style w:type="numbering" w:styleId="1ai">
    <w:name w:val="Outline List 1"/>
    <w:basedOn w:val="NoList"/>
    <w:semiHidden/>
    <w:rsid w:val="00BC12A1"/>
    <w:pPr>
      <w:numPr>
        <w:numId w:val="12"/>
      </w:numPr>
    </w:pPr>
  </w:style>
  <w:style w:type="paragraph" w:styleId="Salutation">
    <w:name w:val="Salutation"/>
    <w:basedOn w:val="Normal"/>
    <w:next w:val="Normal"/>
    <w:semiHidden/>
    <w:rsid w:val="00BC12A1"/>
  </w:style>
  <w:style w:type="numbering" w:styleId="ArticleSection">
    <w:name w:val="Outline List 3"/>
    <w:basedOn w:val="NoList"/>
    <w:semiHidden/>
    <w:rsid w:val="00BC12A1"/>
    <w:pPr>
      <w:numPr>
        <w:numId w:val="13"/>
      </w:numPr>
    </w:pPr>
  </w:style>
  <w:style w:type="paragraph" w:styleId="ListBullet">
    <w:name w:val="List Bullet"/>
    <w:basedOn w:val="Normal"/>
    <w:semiHidden/>
    <w:rsid w:val="00BC12A1"/>
    <w:pPr>
      <w:numPr>
        <w:numId w:val="6"/>
      </w:numPr>
    </w:pPr>
  </w:style>
  <w:style w:type="paragraph" w:styleId="ListBullet2">
    <w:name w:val="List Bullet 2"/>
    <w:basedOn w:val="Normal"/>
    <w:semiHidden/>
    <w:rsid w:val="00BC12A1"/>
    <w:pPr>
      <w:numPr>
        <w:numId w:val="7"/>
      </w:numPr>
    </w:pPr>
  </w:style>
  <w:style w:type="paragraph" w:styleId="ListBullet3">
    <w:name w:val="List Bullet 3"/>
    <w:basedOn w:val="Normal"/>
    <w:semiHidden/>
    <w:rsid w:val="00BC12A1"/>
    <w:pPr>
      <w:numPr>
        <w:numId w:val="8"/>
      </w:numPr>
    </w:pPr>
  </w:style>
  <w:style w:type="paragraph" w:styleId="ListBullet4">
    <w:name w:val="List Bullet 4"/>
    <w:basedOn w:val="Normal"/>
    <w:semiHidden/>
    <w:rsid w:val="00BC12A1"/>
    <w:pPr>
      <w:numPr>
        <w:numId w:val="9"/>
      </w:numPr>
    </w:pPr>
  </w:style>
  <w:style w:type="paragraph" w:styleId="ListBullet5">
    <w:name w:val="List Bullet 5"/>
    <w:basedOn w:val="Normal"/>
    <w:semiHidden/>
    <w:rsid w:val="00BC12A1"/>
    <w:pPr>
      <w:numPr>
        <w:numId w:val="10"/>
      </w:numPr>
    </w:pPr>
  </w:style>
  <w:style w:type="character" w:styleId="FollowedHyperlink">
    <w:name w:val="FollowedHyperlink"/>
    <w:semiHidden/>
    <w:rsid w:val="00BC12A1"/>
    <w:rPr>
      <w:color w:val="800080"/>
      <w:u w:val="single"/>
    </w:rPr>
  </w:style>
  <w:style w:type="paragraph" w:styleId="BlockText">
    <w:name w:val="Block Text"/>
    <w:basedOn w:val="Normal"/>
    <w:semiHidden/>
    <w:rsid w:val="00BC12A1"/>
    <w:pPr>
      <w:spacing w:after="120"/>
      <w:ind w:left="1440" w:right="1440"/>
    </w:pPr>
  </w:style>
  <w:style w:type="paragraph" w:styleId="Date">
    <w:name w:val="Date"/>
    <w:basedOn w:val="Normal"/>
    <w:next w:val="Normal"/>
    <w:semiHidden/>
    <w:rsid w:val="00BC12A1"/>
  </w:style>
  <w:style w:type="paragraph" w:styleId="E-mailSignature">
    <w:name w:val="E-mail Signature"/>
    <w:basedOn w:val="Normal"/>
    <w:semiHidden/>
    <w:rsid w:val="00BC12A1"/>
  </w:style>
  <w:style w:type="character" w:styleId="Strong">
    <w:name w:val="Strong"/>
    <w:qFormat/>
    <w:rsid w:val="00BC12A1"/>
    <w:rPr>
      <w:b/>
      <w:bCs/>
    </w:rPr>
  </w:style>
  <w:style w:type="paragraph" w:styleId="NoteHeading">
    <w:name w:val="Note Heading"/>
    <w:basedOn w:val="Normal"/>
    <w:next w:val="Normal"/>
    <w:semiHidden/>
    <w:rsid w:val="00BC12A1"/>
  </w:style>
  <w:style w:type="paragraph" w:styleId="Closing">
    <w:name w:val="Closing"/>
    <w:basedOn w:val="Normal"/>
    <w:semiHidden/>
    <w:rsid w:val="00BC12A1"/>
    <w:pPr>
      <w:ind w:left="4252"/>
    </w:pPr>
  </w:style>
  <w:style w:type="character" w:styleId="Emphasis">
    <w:name w:val="Emphasis"/>
    <w:qFormat/>
    <w:rsid w:val="00BC12A1"/>
    <w:rPr>
      <w:i/>
      <w:iCs/>
    </w:rPr>
  </w:style>
  <w:style w:type="paragraph" w:styleId="HTMLAddress">
    <w:name w:val="HTML Address"/>
    <w:basedOn w:val="Normal"/>
    <w:semiHidden/>
    <w:rsid w:val="00BC12A1"/>
    <w:rPr>
      <w:i/>
      <w:iCs/>
    </w:rPr>
  </w:style>
  <w:style w:type="character" w:styleId="HTMLAcronym">
    <w:name w:val="HTML Acronym"/>
    <w:basedOn w:val="DefaultParagraphFont"/>
    <w:semiHidden/>
    <w:rsid w:val="00BC12A1"/>
  </w:style>
  <w:style w:type="character" w:styleId="HTMLSample">
    <w:name w:val="HTML Sample"/>
    <w:semiHidden/>
    <w:rsid w:val="00BC12A1"/>
    <w:rPr>
      <w:rFonts w:ascii="Courier New" w:hAnsi="Courier New" w:cs="Courier New"/>
    </w:rPr>
  </w:style>
  <w:style w:type="character" w:styleId="HTMLCode">
    <w:name w:val="HTML Code"/>
    <w:semiHidden/>
    <w:rsid w:val="00BC12A1"/>
    <w:rPr>
      <w:rFonts w:ascii="Courier New" w:hAnsi="Courier New" w:cs="Courier New"/>
      <w:sz w:val="20"/>
      <w:szCs w:val="20"/>
    </w:rPr>
  </w:style>
  <w:style w:type="character" w:styleId="HTMLDefinition">
    <w:name w:val="HTML Definition"/>
    <w:semiHidden/>
    <w:rsid w:val="00BC12A1"/>
    <w:rPr>
      <w:i/>
      <w:iCs/>
    </w:rPr>
  </w:style>
  <w:style w:type="character" w:styleId="HTMLTypewriter">
    <w:name w:val="HTML Typewriter"/>
    <w:semiHidden/>
    <w:rsid w:val="00BC12A1"/>
    <w:rPr>
      <w:rFonts w:ascii="Courier New" w:hAnsi="Courier New" w:cs="Courier New"/>
      <w:sz w:val="20"/>
      <w:szCs w:val="20"/>
    </w:rPr>
  </w:style>
  <w:style w:type="character" w:styleId="HTMLKeyboard">
    <w:name w:val="HTML Keyboard"/>
    <w:semiHidden/>
    <w:rsid w:val="00BC12A1"/>
    <w:rPr>
      <w:rFonts w:ascii="Courier New" w:hAnsi="Courier New" w:cs="Courier New"/>
      <w:sz w:val="20"/>
      <w:szCs w:val="20"/>
    </w:rPr>
  </w:style>
  <w:style w:type="character" w:styleId="HTMLVariable">
    <w:name w:val="HTML Variable"/>
    <w:semiHidden/>
    <w:rsid w:val="00BC12A1"/>
    <w:rPr>
      <w:i/>
      <w:iCs/>
    </w:rPr>
  </w:style>
  <w:style w:type="paragraph" w:styleId="HTMLPreformatted">
    <w:name w:val="HTML Preformatted"/>
    <w:basedOn w:val="Normal"/>
    <w:semiHidden/>
    <w:rsid w:val="00BC12A1"/>
    <w:rPr>
      <w:rFonts w:ascii="Courier New" w:hAnsi="Courier New" w:cs="Courier New"/>
    </w:rPr>
  </w:style>
  <w:style w:type="character" w:styleId="HTMLCite">
    <w:name w:val="HTML Cite"/>
    <w:semiHidden/>
    <w:rsid w:val="00BC12A1"/>
    <w:rPr>
      <w:i/>
      <w:iCs/>
    </w:rPr>
  </w:style>
  <w:style w:type="paragraph" w:styleId="List">
    <w:name w:val="List"/>
    <w:basedOn w:val="Normal"/>
    <w:semiHidden/>
    <w:rsid w:val="00BC12A1"/>
    <w:pPr>
      <w:ind w:left="283" w:hanging="283"/>
    </w:pPr>
  </w:style>
  <w:style w:type="paragraph" w:styleId="List2">
    <w:name w:val="List 2"/>
    <w:basedOn w:val="Normal"/>
    <w:semiHidden/>
    <w:rsid w:val="00BC12A1"/>
    <w:pPr>
      <w:ind w:left="566" w:hanging="283"/>
    </w:pPr>
  </w:style>
  <w:style w:type="paragraph" w:styleId="List3">
    <w:name w:val="List 3"/>
    <w:basedOn w:val="Normal"/>
    <w:semiHidden/>
    <w:rsid w:val="00BC12A1"/>
    <w:pPr>
      <w:ind w:left="849" w:hanging="283"/>
    </w:pPr>
  </w:style>
  <w:style w:type="paragraph" w:styleId="List4">
    <w:name w:val="List 4"/>
    <w:basedOn w:val="Normal"/>
    <w:semiHidden/>
    <w:rsid w:val="00BC12A1"/>
    <w:pPr>
      <w:ind w:left="1132" w:hanging="283"/>
    </w:pPr>
  </w:style>
  <w:style w:type="paragraph" w:styleId="List5">
    <w:name w:val="List 5"/>
    <w:basedOn w:val="Normal"/>
    <w:semiHidden/>
    <w:rsid w:val="00BC12A1"/>
    <w:pPr>
      <w:ind w:left="1415" w:hanging="283"/>
    </w:pPr>
  </w:style>
  <w:style w:type="paragraph" w:styleId="ListContinue">
    <w:name w:val="List Continue"/>
    <w:basedOn w:val="Normal"/>
    <w:semiHidden/>
    <w:rsid w:val="00BC12A1"/>
    <w:pPr>
      <w:spacing w:after="120"/>
      <w:ind w:left="283"/>
    </w:pPr>
  </w:style>
  <w:style w:type="paragraph" w:styleId="ListContinue2">
    <w:name w:val="List Continue 2"/>
    <w:basedOn w:val="Normal"/>
    <w:semiHidden/>
    <w:rsid w:val="00BC12A1"/>
    <w:pPr>
      <w:spacing w:after="120"/>
      <w:ind w:left="566"/>
    </w:pPr>
  </w:style>
  <w:style w:type="paragraph" w:styleId="ListContinue3">
    <w:name w:val="List Continue 3"/>
    <w:basedOn w:val="Normal"/>
    <w:semiHidden/>
    <w:rsid w:val="00BC12A1"/>
    <w:pPr>
      <w:spacing w:after="120"/>
      <w:ind w:left="849"/>
    </w:pPr>
  </w:style>
  <w:style w:type="paragraph" w:styleId="ListContinue4">
    <w:name w:val="List Continue 4"/>
    <w:basedOn w:val="Normal"/>
    <w:semiHidden/>
    <w:rsid w:val="00BC12A1"/>
    <w:pPr>
      <w:spacing w:after="120"/>
      <w:ind w:left="1132"/>
    </w:pPr>
  </w:style>
  <w:style w:type="paragraph" w:styleId="ListContinue5">
    <w:name w:val="List Continue 5"/>
    <w:basedOn w:val="Normal"/>
    <w:semiHidden/>
    <w:rsid w:val="00BC12A1"/>
    <w:pPr>
      <w:spacing w:after="120"/>
      <w:ind w:left="1415"/>
    </w:pPr>
  </w:style>
  <w:style w:type="paragraph" w:styleId="ListNumber">
    <w:name w:val="List Number"/>
    <w:basedOn w:val="Normal"/>
    <w:semiHidden/>
    <w:rsid w:val="00BC12A1"/>
    <w:pPr>
      <w:numPr>
        <w:numId w:val="14"/>
      </w:numPr>
    </w:pPr>
  </w:style>
  <w:style w:type="paragraph" w:styleId="ListNumber2">
    <w:name w:val="List Number 2"/>
    <w:basedOn w:val="Normal"/>
    <w:semiHidden/>
    <w:rsid w:val="00BC12A1"/>
    <w:pPr>
      <w:numPr>
        <w:numId w:val="15"/>
      </w:numPr>
    </w:pPr>
  </w:style>
  <w:style w:type="paragraph" w:styleId="ListNumber3">
    <w:name w:val="List Number 3"/>
    <w:basedOn w:val="Normal"/>
    <w:semiHidden/>
    <w:rsid w:val="00BC12A1"/>
    <w:pPr>
      <w:numPr>
        <w:numId w:val="16"/>
      </w:numPr>
    </w:pPr>
  </w:style>
  <w:style w:type="paragraph" w:styleId="ListNumber4">
    <w:name w:val="List Number 4"/>
    <w:basedOn w:val="Normal"/>
    <w:semiHidden/>
    <w:rsid w:val="00BC12A1"/>
    <w:pPr>
      <w:numPr>
        <w:numId w:val="17"/>
      </w:numPr>
    </w:pPr>
  </w:style>
  <w:style w:type="paragraph" w:styleId="ListNumber5">
    <w:name w:val="List Number 5"/>
    <w:basedOn w:val="Normal"/>
    <w:semiHidden/>
    <w:rsid w:val="00BC12A1"/>
    <w:pPr>
      <w:numPr>
        <w:numId w:val="18"/>
      </w:numPr>
    </w:pPr>
  </w:style>
  <w:style w:type="paragraph" w:styleId="MessageHeader">
    <w:name w:val="Message Header"/>
    <w:basedOn w:val="Normal"/>
    <w:semiHidden/>
    <w:rsid w:val="00BC12A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cs="Arial"/>
      <w:sz w:val="24"/>
      <w:szCs w:val="24"/>
    </w:rPr>
  </w:style>
  <w:style w:type="paragraph" w:styleId="PlainText">
    <w:name w:val="Plain Text"/>
    <w:basedOn w:val="Normal"/>
    <w:semiHidden/>
    <w:rsid w:val="00BC12A1"/>
    <w:rPr>
      <w:rFonts w:ascii="Courier New" w:hAnsi="Courier New" w:cs="Courier New"/>
    </w:rPr>
  </w:style>
  <w:style w:type="character" w:styleId="PageNumber">
    <w:name w:val="page number"/>
    <w:basedOn w:val="DefaultParagraphFont"/>
    <w:semiHidden/>
    <w:rsid w:val="00BC12A1"/>
  </w:style>
  <w:style w:type="paragraph" w:styleId="NormalWeb">
    <w:name w:val="Normal (Web)"/>
    <w:basedOn w:val="Normal"/>
    <w:semiHidden/>
    <w:rsid w:val="00BC12A1"/>
    <w:rPr>
      <w:rFonts w:ascii="Times New Roman" w:hAnsi="Times New Roman"/>
      <w:sz w:val="24"/>
      <w:szCs w:val="24"/>
    </w:rPr>
  </w:style>
  <w:style w:type="paragraph" w:styleId="NormalIndent">
    <w:name w:val="Normal Indent"/>
    <w:basedOn w:val="Normal"/>
    <w:semiHidden/>
    <w:rsid w:val="00BC12A1"/>
    <w:pPr>
      <w:ind w:left="720"/>
    </w:pPr>
  </w:style>
  <w:style w:type="table" w:styleId="Table3Deffects1">
    <w:name w:val="Table 3D effects 1"/>
    <w:basedOn w:val="TableNormal"/>
    <w:semiHidden/>
    <w:rsid w:val="00BC12A1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semiHidden/>
    <w:rsid w:val="00BC12A1"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semiHidden/>
    <w:rsid w:val="00BC12A1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ntemporary">
    <w:name w:val="Table Contemporary"/>
    <w:basedOn w:val="TableNormal"/>
    <w:semiHidden/>
    <w:rsid w:val="00BC12A1"/>
    <w:tblPr>
      <w:tblStyleRowBandSize w:val="1"/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Simple1">
    <w:name w:val="Table Simple 1"/>
    <w:basedOn w:val="TableNormal"/>
    <w:semiHidden/>
    <w:rsid w:val="00BC12A1"/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semiHidden/>
    <w:rsid w:val="00BC12A1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semiHidden/>
    <w:rsid w:val="00BC12A1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Elegant">
    <w:name w:val="Table Elegant"/>
    <w:basedOn w:val="TableNormal"/>
    <w:semiHidden/>
    <w:rsid w:val="00BC12A1"/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semiHidden/>
    <w:rsid w:val="00BC12A1"/>
    <w:rPr>
      <w:color w:val="FFFFFF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semiHidden/>
    <w:rsid w:val="00BC12A1"/>
    <w:tblPr>
      <w:tblInd w:w="0" w:type="dxa"/>
      <w:tblBorders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semiHidden/>
    <w:rsid w:val="00BC12A1"/>
    <w:tblPr>
      <w:tblInd w:w="0" w:type="dxa"/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lassic1">
    <w:name w:val="Table Classic 1"/>
    <w:basedOn w:val="TableNormal"/>
    <w:semiHidden/>
    <w:rsid w:val="00BC12A1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semiHidden/>
    <w:rsid w:val="00BC12A1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semiHidden/>
    <w:rsid w:val="00BC12A1"/>
    <w:rPr>
      <w:color w:val="00008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semiHidden/>
    <w:rsid w:val="00BC12A1"/>
    <w:tblPr>
      <w:tblInd w:w="0" w:type="dxa"/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semiHidden/>
    <w:rsid w:val="00BC12A1"/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semiHidden/>
    <w:rsid w:val="00BC12A1"/>
    <w:tblPr>
      <w:tblStyleRowBandSize w:val="2"/>
      <w:tblInd w:w="0" w:type="dxa"/>
      <w:tblBorders>
        <w:bottom w:val="single" w:sz="12" w:space="0" w:color="8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semiHidden/>
    <w:rsid w:val="00BC12A1"/>
    <w:tblPr>
      <w:tblInd w:w="0" w:type="dxa"/>
      <w:tblBorders>
        <w:top w:val="single" w:sz="12" w:space="0" w:color="000000"/>
        <w:bottom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semiHidden/>
    <w:rsid w:val="00BC12A1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semiHidden/>
    <w:rsid w:val="00BC12A1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semiHidden/>
    <w:rsid w:val="00BC12A1"/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semiHidden/>
    <w:rsid w:val="00BC12A1"/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semiHidden/>
    <w:rsid w:val="00BC12A1"/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eProfessional">
    <w:name w:val="Table Professional"/>
    <w:basedOn w:val="TableNormal"/>
    <w:semiHidden/>
    <w:rsid w:val="00BC12A1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Grid1">
    <w:name w:val="Table Grid 1"/>
    <w:basedOn w:val="TableNormal"/>
    <w:semiHidden/>
    <w:rsid w:val="00BC12A1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semiHidden/>
    <w:rsid w:val="00BC12A1"/>
    <w:tblPr>
      <w:tblInd w:w="0" w:type="dxa"/>
      <w:tblBorders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semiHidden/>
    <w:rsid w:val="00BC12A1"/>
    <w:tblPr>
      <w:tblInd w:w="0" w:type="dxa"/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semiHidden/>
    <w:rsid w:val="00BC12A1"/>
    <w:tblPr>
      <w:tblInd w:w="0" w:type="dxa"/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semiHidden/>
    <w:rsid w:val="00BC12A1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semiHidden/>
    <w:rsid w:val="00BC12A1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semiHidden/>
    <w:rsid w:val="00BC12A1"/>
    <w:rPr>
      <w:b/>
      <w:bCs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semiHidden/>
    <w:rsid w:val="00BC12A1"/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1">
    <w:name w:val="Table Columns 1"/>
    <w:basedOn w:val="TableNormal"/>
    <w:semiHidden/>
    <w:rsid w:val="00BC12A1"/>
    <w:rPr>
      <w:b/>
      <w:bCs/>
    </w:rPr>
    <w:tblPr>
      <w:tblStyleColBandSize w:val="1"/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semiHidden/>
    <w:rsid w:val="00BC12A1"/>
    <w:rPr>
      <w:b/>
      <w:bCs/>
    </w:r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semiHidden/>
    <w:rsid w:val="00BC12A1"/>
    <w:rPr>
      <w:b/>
      <w:bCs/>
    </w:rPr>
    <w:tblPr>
      <w:tblStyleColBandSize w:val="1"/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semiHidden/>
    <w:rsid w:val="00BC12A1"/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semiHidden/>
    <w:rsid w:val="00BC12A1"/>
    <w:tblPr>
      <w:tblStyleColBandSize w:val="1"/>
      <w:tblInd w:w="0" w:type="dxa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Subtle1">
    <w:name w:val="Table Subtle 1"/>
    <w:basedOn w:val="TableNormal"/>
    <w:semiHidden/>
    <w:rsid w:val="00BC12A1"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semiHidden/>
    <w:rsid w:val="00BC12A1"/>
    <w:tblPr>
      <w:tblInd w:w="0" w:type="dxa"/>
      <w:tblBorders>
        <w:left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1">
    <w:name w:val="Table Web 1"/>
    <w:basedOn w:val="TableNormal"/>
    <w:semiHidden/>
    <w:rsid w:val="00BC12A1"/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semiHidden/>
    <w:rsid w:val="00BC12A1"/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semiHidden/>
    <w:rsid w:val="00BC12A1"/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semiHidden/>
    <w:rsid w:val="00BC12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semiHidden/>
    <w:rsid w:val="00BC12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0">
    <w:name w:val="Body Text"/>
    <w:basedOn w:val="Normal"/>
    <w:semiHidden/>
    <w:rsid w:val="00BC12A1"/>
    <w:pPr>
      <w:spacing w:after="120"/>
    </w:pPr>
  </w:style>
  <w:style w:type="paragraph" w:styleId="BodyText2">
    <w:name w:val="Body Text 2"/>
    <w:basedOn w:val="Normal"/>
    <w:semiHidden/>
    <w:rsid w:val="00BC12A1"/>
    <w:pPr>
      <w:spacing w:after="120" w:line="480" w:lineRule="auto"/>
    </w:pPr>
  </w:style>
  <w:style w:type="paragraph" w:styleId="BodyText3">
    <w:name w:val="Body Text 3"/>
    <w:basedOn w:val="Normal"/>
    <w:semiHidden/>
    <w:rsid w:val="00BC12A1"/>
    <w:pPr>
      <w:spacing w:after="120"/>
    </w:pPr>
    <w:rPr>
      <w:sz w:val="16"/>
      <w:szCs w:val="16"/>
    </w:rPr>
  </w:style>
  <w:style w:type="paragraph" w:styleId="BodyTextIndent2">
    <w:name w:val="Body Text Indent 2"/>
    <w:basedOn w:val="Normal"/>
    <w:semiHidden/>
    <w:rsid w:val="00BC12A1"/>
    <w:pPr>
      <w:spacing w:after="120" w:line="480" w:lineRule="auto"/>
      <w:ind w:left="283"/>
    </w:pPr>
  </w:style>
  <w:style w:type="paragraph" w:styleId="BodyTextIndent3">
    <w:name w:val="Body Text Indent 3"/>
    <w:basedOn w:val="Normal"/>
    <w:semiHidden/>
    <w:rsid w:val="00BC12A1"/>
    <w:pPr>
      <w:spacing w:after="120"/>
      <w:ind w:left="283"/>
    </w:pPr>
    <w:rPr>
      <w:sz w:val="16"/>
      <w:szCs w:val="16"/>
    </w:rPr>
  </w:style>
  <w:style w:type="paragraph" w:styleId="BodyTextFirstIndent">
    <w:name w:val="Body Text First Indent"/>
    <w:basedOn w:val="BodyText0"/>
    <w:semiHidden/>
    <w:rsid w:val="00BC12A1"/>
    <w:pPr>
      <w:ind w:firstLine="210"/>
    </w:pPr>
  </w:style>
  <w:style w:type="paragraph" w:styleId="BodyTextIndent">
    <w:name w:val="Body Text Indent"/>
    <w:basedOn w:val="Normal"/>
    <w:semiHidden/>
    <w:rsid w:val="00BC12A1"/>
    <w:pPr>
      <w:spacing w:after="120"/>
      <w:ind w:left="283"/>
    </w:pPr>
  </w:style>
  <w:style w:type="paragraph" w:styleId="BodyTextFirstIndent2">
    <w:name w:val="Body Text First Indent 2"/>
    <w:basedOn w:val="BodyTextIndent"/>
    <w:semiHidden/>
    <w:rsid w:val="00BC12A1"/>
    <w:pPr>
      <w:ind w:firstLine="210"/>
    </w:pPr>
  </w:style>
  <w:style w:type="paragraph" w:styleId="Title">
    <w:name w:val="Title"/>
    <w:basedOn w:val="Normal"/>
    <w:qFormat/>
    <w:rsid w:val="00BC12A1"/>
    <w:pPr>
      <w:spacing w:before="240" w:after="60"/>
      <w:jc w:val="center"/>
      <w:outlineLvl w:val="0"/>
    </w:pPr>
    <w:rPr>
      <w:rFonts w:cs="Arial"/>
      <w:b/>
      <w:bCs/>
      <w:kern w:val="28"/>
      <w:sz w:val="32"/>
      <w:szCs w:val="32"/>
    </w:rPr>
  </w:style>
  <w:style w:type="paragraph" w:styleId="EnvelopeReturn">
    <w:name w:val="envelope return"/>
    <w:basedOn w:val="Normal"/>
    <w:semiHidden/>
    <w:rsid w:val="00BC12A1"/>
    <w:rPr>
      <w:rFonts w:cs="Arial"/>
    </w:rPr>
  </w:style>
  <w:style w:type="paragraph" w:styleId="EnvelopeAddress">
    <w:name w:val="envelope address"/>
    <w:basedOn w:val="Normal"/>
    <w:semiHidden/>
    <w:rsid w:val="00BC12A1"/>
    <w:pPr>
      <w:framePr w:w="7920" w:h="1980" w:hRule="exact" w:hSpace="180" w:wrap="auto" w:hAnchor="page" w:xAlign="center" w:yAlign="bottom"/>
      <w:ind w:left="2880"/>
    </w:pPr>
    <w:rPr>
      <w:rFonts w:cs="Arial"/>
      <w:sz w:val="24"/>
      <w:szCs w:val="24"/>
    </w:rPr>
  </w:style>
  <w:style w:type="paragraph" w:styleId="Signature">
    <w:name w:val="Signature"/>
    <w:basedOn w:val="Normal"/>
    <w:semiHidden/>
    <w:rsid w:val="00BC12A1"/>
    <w:pPr>
      <w:ind w:left="4252"/>
    </w:pPr>
  </w:style>
  <w:style w:type="paragraph" w:styleId="Subtitle">
    <w:name w:val="Subtitle"/>
    <w:basedOn w:val="Normal"/>
    <w:qFormat/>
    <w:rsid w:val="00BC12A1"/>
    <w:pPr>
      <w:spacing w:after="60"/>
      <w:jc w:val="center"/>
      <w:outlineLvl w:val="1"/>
    </w:pPr>
    <w:rPr>
      <w:rFonts w:cs="Arial"/>
      <w:sz w:val="24"/>
      <w:szCs w:val="24"/>
    </w:rPr>
  </w:style>
  <w:style w:type="character" w:styleId="LineNumber">
    <w:name w:val="line number"/>
    <w:basedOn w:val="DefaultParagraphFont"/>
    <w:semiHidden/>
    <w:rsid w:val="00BC12A1"/>
  </w:style>
  <w:style w:type="paragraph" w:customStyle="1" w:styleId="ExhibitionInfo">
    <w:name w:val="Exhibition Info"/>
    <w:rsid w:val="000F7BBA"/>
    <w:pPr>
      <w:spacing w:line="360" w:lineRule="auto"/>
    </w:pPr>
    <w:rPr>
      <w:rFonts w:ascii="Arial" w:hAnsi="Arial"/>
      <w:b/>
      <w:noProof/>
      <w:sz w:val="22"/>
      <w:lang w:eastAsia="de-DE"/>
    </w:rPr>
  </w:style>
  <w:style w:type="paragraph" w:styleId="DocumentMap">
    <w:name w:val="Document Map"/>
    <w:basedOn w:val="Normal"/>
    <w:semiHidden/>
    <w:rsid w:val="000B6240"/>
    <w:pPr>
      <w:shd w:val="clear" w:color="auto" w:fill="000080"/>
    </w:pPr>
    <w:rPr>
      <w:rFonts w:ascii="Tahoma" w:hAnsi="Tahoma" w:cs="Tahoma"/>
    </w:rPr>
  </w:style>
  <w:style w:type="character" w:styleId="CommentReference">
    <w:name w:val="annotation reference"/>
    <w:semiHidden/>
    <w:rsid w:val="00083F95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083F95"/>
    <w:rPr>
      <w:lang w:val="en-US" w:eastAsia="en-US"/>
    </w:rPr>
  </w:style>
  <w:style w:type="paragraph" w:customStyle="1" w:styleId="Default">
    <w:name w:val="Default"/>
    <w:rsid w:val="00243EB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rsid w:val="00D22847"/>
    <w:rPr>
      <w:b/>
      <w:bCs/>
      <w:lang w:val="de-DE" w:eastAsia="de-DE"/>
    </w:rPr>
  </w:style>
  <w:style w:type="character" w:customStyle="1" w:styleId="CommentTextChar">
    <w:name w:val="Comment Text Char"/>
    <w:link w:val="CommentText"/>
    <w:semiHidden/>
    <w:rsid w:val="00D22847"/>
    <w:rPr>
      <w:rFonts w:ascii="Arial" w:hAnsi="Arial"/>
    </w:rPr>
  </w:style>
  <w:style w:type="character" w:customStyle="1" w:styleId="CommentSubjectChar">
    <w:name w:val="Comment Subject Char"/>
    <w:link w:val="CommentSubject"/>
    <w:rsid w:val="00D22847"/>
    <w:rPr>
      <w:rFonts w:ascii="Arial" w:hAnsi="Arial"/>
      <w:b/>
      <w:bCs/>
      <w:lang w:val="de-DE" w:eastAsia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4051F"/>
    <w:rPr>
      <w:rFonts w:ascii="Arial" w:hAnsi="Arial"/>
      <w:lang w:val="de-DE" w:eastAsia="de-DE"/>
    </w:rPr>
  </w:style>
  <w:style w:type="paragraph" w:styleId="Heading1">
    <w:name w:val="heading 1"/>
    <w:basedOn w:val="Normal"/>
    <w:next w:val="Normal"/>
    <w:qFormat/>
    <w:rsid w:val="00622761"/>
    <w:pPr>
      <w:spacing w:before="1077" w:after="300"/>
      <w:outlineLvl w:val="0"/>
    </w:pPr>
    <w:rPr>
      <w:rFonts w:cs="Arial"/>
      <w:bCs/>
      <w:noProof/>
      <w:sz w:val="40"/>
      <w:szCs w:val="24"/>
    </w:rPr>
  </w:style>
  <w:style w:type="paragraph" w:styleId="Heading2">
    <w:name w:val="heading 2"/>
    <w:basedOn w:val="Normal"/>
    <w:next w:val="Normal"/>
    <w:qFormat/>
    <w:rsid w:val="00D06638"/>
    <w:pPr>
      <w:keepNext/>
      <w:outlineLvl w:val="1"/>
    </w:pPr>
    <w:rPr>
      <w:rFonts w:cs="Arial"/>
      <w:b/>
      <w:bCs/>
      <w:iCs/>
      <w:noProof/>
      <w:szCs w:val="28"/>
    </w:rPr>
  </w:style>
  <w:style w:type="paragraph" w:styleId="Heading3">
    <w:name w:val="heading 3"/>
    <w:basedOn w:val="Normal"/>
    <w:next w:val="Normal"/>
    <w:qFormat/>
    <w:rsid w:val="00D06638"/>
    <w:pPr>
      <w:keepNext/>
      <w:outlineLvl w:val="2"/>
    </w:pPr>
    <w:rPr>
      <w:rFonts w:cs="Arial"/>
      <w:bCs/>
      <w:noProof/>
      <w:szCs w:val="26"/>
    </w:rPr>
  </w:style>
  <w:style w:type="paragraph" w:styleId="Heading4">
    <w:name w:val="heading 4"/>
    <w:basedOn w:val="Normal"/>
    <w:next w:val="Normal"/>
    <w:qFormat/>
    <w:rsid w:val="00BC12A1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BC12A1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BC12A1"/>
    <w:pPr>
      <w:spacing w:before="240" w:after="60"/>
      <w:outlineLvl w:val="5"/>
    </w:pPr>
    <w:rPr>
      <w:rFonts w:ascii="Times New Roman" w:hAnsi="Times New Roman"/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BC12A1"/>
    <w:pPr>
      <w:spacing w:before="240" w:after="60"/>
      <w:outlineLvl w:val="6"/>
    </w:pPr>
    <w:rPr>
      <w:rFonts w:ascii="Times New Roman" w:hAnsi="Times New Roman"/>
      <w:sz w:val="24"/>
      <w:szCs w:val="24"/>
    </w:rPr>
  </w:style>
  <w:style w:type="paragraph" w:styleId="Heading8">
    <w:name w:val="heading 8"/>
    <w:basedOn w:val="Normal"/>
    <w:next w:val="Normal"/>
    <w:qFormat/>
    <w:rsid w:val="00BC12A1"/>
    <w:pPr>
      <w:spacing w:before="240" w:after="60"/>
      <w:outlineLvl w:val="7"/>
    </w:pPr>
    <w:rPr>
      <w:rFonts w:ascii="Times New Roman" w:hAnsi="Times New Roman"/>
      <w:i/>
      <w:iCs/>
      <w:sz w:val="24"/>
      <w:szCs w:val="24"/>
    </w:rPr>
  </w:style>
  <w:style w:type="paragraph" w:styleId="Heading9">
    <w:name w:val="heading 9"/>
    <w:basedOn w:val="Normal"/>
    <w:next w:val="Normal"/>
    <w:qFormat/>
    <w:rsid w:val="00BC12A1"/>
    <w:pPr>
      <w:spacing w:before="240" w:after="60"/>
      <w:outlineLvl w:val="8"/>
    </w:pPr>
    <w:rPr>
      <w:rFonts w:cs="Arial"/>
      <w:sz w:val="22"/>
      <w:szCs w:val="2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semiHidden/>
    <w:pPr>
      <w:tabs>
        <w:tab w:val="center" w:pos="4536"/>
        <w:tab w:val="right" w:pos="9072"/>
      </w:tabs>
    </w:pPr>
  </w:style>
  <w:style w:type="paragraph" w:styleId="Footer">
    <w:name w:val="footer"/>
    <w:basedOn w:val="Normal"/>
    <w:semiHidden/>
    <w:pPr>
      <w:tabs>
        <w:tab w:val="center" w:pos="4536"/>
        <w:tab w:val="right" w:pos="9072"/>
      </w:tabs>
    </w:pPr>
  </w:style>
  <w:style w:type="character" w:customStyle="1" w:styleId="Page">
    <w:name w:val="Page"/>
    <w:rsid w:val="006F4C3D"/>
    <w:rPr>
      <w:rFonts w:ascii="Arial" w:hAnsi="Arial"/>
      <w:sz w:val="16"/>
    </w:rPr>
  </w:style>
  <w:style w:type="paragraph" w:customStyle="1" w:styleId="SiemensLogo">
    <w:name w:val="Siemens Logo"/>
    <w:rsid w:val="00131296"/>
    <w:rPr>
      <w:rFonts w:ascii="Arial" w:hAnsi="Arial"/>
      <w:noProof/>
      <w:sz w:val="22"/>
      <w:lang w:eastAsia="de-DE"/>
    </w:rPr>
  </w:style>
  <w:style w:type="paragraph" w:customStyle="1" w:styleId="Bodytext">
    <w:name w:val="Bodytext"/>
    <w:rsid w:val="006F4C3D"/>
    <w:pPr>
      <w:spacing w:line="360" w:lineRule="auto"/>
    </w:pPr>
    <w:rPr>
      <w:rFonts w:ascii="Arial" w:hAnsi="Arial"/>
      <w:sz w:val="22"/>
      <w:lang w:eastAsia="de-DE"/>
    </w:rPr>
  </w:style>
  <w:style w:type="paragraph" w:customStyle="1" w:styleId="Footer1">
    <w:name w:val="Footer1"/>
    <w:rsid w:val="00131296"/>
    <w:rPr>
      <w:rFonts w:ascii="Arial" w:hAnsi="Arial"/>
      <w:noProof/>
      <w:sz w:val="16"/>
      <w:szCs w:val="16"/>
      <w:lang w:eastAsia="de-DE"/>
    </w:rPr>
  </w:style>
  <w:style w:type="paragraph" w:customStyle="1" w:styleId="Footer1Z1">
    <w:name w:val="Footer1Z1"/>
    <w:basedOn w:val="Footer1"/>
    <w:rsid w:val="00B0467F"/>
    <w:rPr>
      <w:b/>
    </w:rPr>
  </w:style>
  <w:style w:type="paragraph" w:customStyle="1" w:styleId="Footer2">
    <w:name w:val="Footer2"/>
    <w:rsid w:val="00131296"/>
    <w:rPr>
      <w:rFonts w:ascii="Arial" w:hAnsi="Arial"/>
      <w:noProof/>
      <w:sz w:val="16"/>
      <w:szCs w:val="16"/>
      <w:lang w:eastAsia="de-DE"/>
    </w:rPr>
  </w:style>
  <w:style w:type="paragraph" w:customStyle="1" w:styleId="berschrift">
    <w:name w:val="Überschrift"/>
    <w:basedOn w:val="Normal"/>
    <w:rsid w:val="00E94AEF"/>
    <w:pPr>
      <w:spacing w:line="360" w:lineRule="auto"/>
    </w:pPr>
    <w:rPr>
      <w:rFonts w:cs="Arial"/>
      <w:b/>
      <w:sz w:val="22"/>
      <w:szCs w:val="22"/>
      <w:lang w:eastAsia="en-US"/>
    </w:rPr>
  </w:style>
  <w:style w:type="paragraph" w:customStyle="1" w:styleId="ReferenceNumber">
    <w:name w:val="Reference Number"/>
    <w:rsid w:val="004B3CEA"/>
    <w:rPr>
      <w:rFonts w:ascii="Arial" w:hAnsi="Arial"/>
      <w:noProof/>
      <w:sz w:val="16"/>
      <w:szCs w:val="16"/>
      <w:lang w:val="de-DE" w:eastAsia="de-DE"/>
    </w:rPr>
  </w:style>
  <w:style w:type="paragraph" w:customStyle="1" w:styleId="NameSector">
    <w:name w:val="Name Sector"/>
    <w:basedOn w:val="SiemensLogo"/>
    <w:rsid w:val="00637B8A"/>
    <w:pPr>
      <w:spacing w:after="110"/>
    </w:pPr>
    <w:rPr>
      <w:b/>
      <w:sz w:val="20"/>
    </w:rPr>
  </w:style>
  <w:style w:type="paragraph" w:customStyle="1" w:styleId="scforgzeile">
    <w:name w:val="scforgzeile"/>
    <w:basedOn w:val="SiemensLogo"/>
    <w:rsid w:val="006F4C3D"/>
    <w:pPr>
      <w:tabs>
        <w:tab w:val="right" w:pos="9639"/>
      </w:tabs>
    </w:pPr>
    <w:rPr>
      <w:sz w:val="16"/>
      <w:lang w:val="de-DE"/>
    </w:rPr>
  </w:style>
  <w:style w:type="paragraph" w:customStyle="1" w:styleId="HeaderPage2">
    <w:name w:val="Header Page 2"/>
    <w:basedOn w:val="SiemensLogo"/>
    <w:rsid w:val="0068467D"/>
    <w:rPr>
      <w:sz w:val="20"/>
    </w:rPr>
  </w:style>
  <w:style w:type="paragraph" w:customStyle="1" w:styleId="PressSign">
    <w:name w:val="Press Sign"/>
    <w:basedOn w:val="SiemensLogo"/>
    <w:rsid w:val="00011D56"/>
    <w:pPr>
      <w:spacing w:after="40"/>
      <w:ind w:left="-57"/>
    </w:pPr>
    <w:rPr>
      <w:color w:val="A6A6A6"/>
      <w:sz w:val="62"/>
    </w:rPr>
  </w:style>
  <w:style w:type="paragraph" w:customStyle="1" w:styleId="Date1">
    <w:name w:val="Date1"/>
    <w:basedOn w:val="Bodytext"/>
    <w:rsid w:val="00637B8A"/>
    <w:pPr>
      <w:spacing w:before="110" w:line="240" w:lineRule="auto"/>
    </w:pPr>
    <w:rPr>
      <w:sz w:val="20"/>
    </w:rPr>
  </w:style>
  <w:style w:type="paragraph" w:styleId="BalloonText">
    <w:name w:val="Balloon Text"/>
    <w:basedOn w:val="Normal"/>
    <w:semiHidden/>
    <w:rsid w:val="004823A7"/>
    <w:rPr>
      <w:rFonts w:ascii="Tahoma" w:hAnsi="Tahoma" w:cs="Tahoma"/>
      <w:sz w:val="16"/>
      <w:szCs w:val="16"/>
    </w:rPr>
  </w:style>
  <w:style w:type="paragraph" w:customStyle="1" w:styleId="BulletsListing">
    <w:name w:val="Bullets Listing"/>
    <w:basedOn w:val="Bodytext"/>
    <w:rsid w:val="00C92B14"/>
    <w:pPr>
      <w:numPr>
        <w:numId w:val="3"/>
      </w:numPr>
    </w:pPr>
    <w:rPr>
      <w:b/>
    </w:rPr>
  </w:style>
  <w:style w:type="paragraph" w:customStyle="1" w:styleId="NameDivision">
    <w:name w:val="Name Division"/>
    <w:basedOn w:val="SiemensLogo"/>
    <w:rsid w:val="00BC12A1"/>
    <w:pPr>
      <w:spacing w:before="110"/>
    </w:pPr>
    <w:rPr>
      <w:sz w:val="20"/>
    </w:rPr>
  </w:style>
  <w:style w:type="numbering" w:styleId="111111">
    <w:name w:val="Outline List 2"/>
    <w:basedOn w:val="NoList"/>
    <w:semiHidden/>
    <w:rsid w:val="00BC12A1"/>
    <w:pPr>
      <w:numPr>
        <w:numId w:val="11"/>
      </w:numPr>
    </w:pPr>
  </w:style>
  <w:style w:type="character" w:styleId="Hyperlink">
    <w:name w:val="Hyperlink"/>
    <w:semiHidden/>
    <w:rsid w:val="00515982"/>
    <w:rPr>
      <w:color w:val="0000FF"/>
      <w:u w:val="single"/>
    </w:rPr>
  </w:style>
  <w:style w:type="paragraph" w:customStyle="1" w:styleId="Boilerplate">
    <w:name w:val="Boilerplate"/>
    <w:basedOn w:val="Bodytext"/>
    <w:rsid w:val="00FC1CD0"/>
    <w:pPr>
      <w:keepLines/>
    </w:pPr>
    <w:rPr>
      <w:sz w:val="16"/>
    </w:rPr>
  </w:style>
  <w:style w:type="paragraph" w:customStyle="1" w:styleId="Disclaimer">
    <w:name w:val="Disclaimer"/>
    <w:basedOn w:val="Bodytext"/>
    <w:rsid w:val="00FC1CD0"/>
    <w:pPr>
      <w:keepLines/>
    </w:pPr>
    <w:rPr>
      <w:sz w:val="16"/>
    </w:rPr>
  </w:style>
  <w:style w:type="paragraph" w:customStyle="1" w:styleId="Headline">
    <w:name w:val="Headline"/>
    <w:next w:val="Bodytext"/>
    <w:rsid w:val="006F4C3D"/>
    <w:rPr>
      <w:rFonts w:ascii="Arial" w:hAnsi="Arial"/>
      <w:sz w:val="40"/>
      <w:lang w:eastAsia="de-DE"/>
    </w:rPr>
  </w:style>
  <w:style w:type="numbering" w:styleId="1ai">
    <w:name w:val="Outline List 1"/>
    <w:basedOn w:val="NoList"/>
    <w:semiHidden/>
    <w:rsid w:val="00BC12A1"/>
    <w:pPr>
      <w:numPr>
        <w:numId w:val="12"/>
      </w:numPr>
    </w:pPr>
  </w:style>
  <w:style w:type="paragraph" w:styleId="Salutation">
    <w:name w:val="Salutation"/>
    <w:basedOn w:val="Normal"/>
    <w:next w:val="Normal"/>
    <w:semiHidden/>
    <w:rsid w:val="00BC12A1"/>
  </w:style>
  <w:style w:type="numbering" w:styleId="ArticleSection">
    <w:name w:val="Outline List 3"/>
    <w:basedOn w:val="NoList"/>
    <w:semiHidden/>
    <w:rsid w:val="00BC12A1"/>
    <w:pPr>
      <w:numPr>
        <w:numId w:val="13"/>
      </w:numPr>
    </w:pPr>
  </w:style>
  <w:style w:type="paragraph" w:styleId="ListBullet">
    <w:name w:val="List Bullet"/>
    <w:basedOn w:val="Normal"/>
    <w:semiHidden/>
    <w:rsid w:val="00BC12A1"/>
    <w:pPr>
      <w:numPr>
        <w:numId w:val="6"/>
      </w:numPr>
    </w:pPr>
  </w:style>
  <w:style w:type="paragraph" w:styleId="ListBullet2">
    <w:name w:val="List Bullet 2"/>
    <w:basedOn w:val="Normal"/>
    <w:semiHidden/>
    <w:rsid w:val="00BC12A1"/>
    <w:pPr>
      <w:numPr>
        <w:numId w:val="7"/>
      </w:numPr>
    </w:pPr>
  </w:style>
  <w:style w:type="paragraph" w:styleId="ListBullet3">
    <w:name w:val="List Bullet 3"/>
    <w:basedOn w:val="Normal"/>
    <w:semiHidden/>
    <w:rsid w:val="00BC12A1"/>
    <w:pPr>
      <w:numPr>
        <w:numId w:val="8"/>
      </w:numPr>
    </w:pPr>
  </w:style>
  <w:style w:type="paragraph" w:styleId="ListBullet4">
    <w:name w:val="List Bullet 4"/>
    <w:basedOn w:val="Normal"/>
    <w:semiHidden/>
    <w:rsid w:val="00BC12A1"/>
    <w:pPr>
      <w:numPr>
        <w:numId w:val="9"/>
      </w:numPr>
    </w:pPr>
  </w:style>
  <w:style w:type="paragraph" w:styleId="ListBullet5">
    <w:name w:val="List Bullet 5"/>
    <w:basedOn w:val="Normal"/>
    <w:semiHidden/>
    <w:rsid w:val="00BC12A1"/>
    <w:pPr>
      <w:numPr>
        <w:numId w:val="10"/>
      </w:numPr>
    </w:pPr>
  </w:style>
  <w:style w:type="character" w:styleId="FollowedHyperlink">
    <w:name w:val="FollowedHyperlink"/>
    <w:semiHidden/>
    <w:rsid w:val="00BC12A1"/>
    <w:rPr>
      <w:color w:val="800080"/>
      <w:u w:val="single"/>
    </w:rPr>
  </w:style>
  <w:style w:type="paragraph" w:styleId="BlockText">
    <w:name w:val="Block Text"/>
    <w:basedOn w:val="Normal"/>
    <w:semiHidden/>
    <w:rsid w:val="00BC12A1"/>
    <w:pPr>
      <w:spacing w:after="120"/>
      <w:ind w:left="1440" w:right="1440"/>
    </w:pPr>
  </w:style>
  <w:style w:type="paragraph" w:styleId="Date">
    <w:name w:val="Date"/>
    <w:basedOn w:val="Normal"/>
    <w:next w:val="Normal"/>
    <w:semiHidden/>
    <w:rsid w:val="00BC12A1"/>
  </w:style>
  <w:style w:type="paragraph" w:styleId="E-mailSignature">
    <w:name w:val="E-mail Signature"/>
    <w:basedOn w:val="Normal"/>
    <w:semiHidden/>
    <w:rsid w:val="00BC12A1"/>
  </w:style>
  <w:style w:type="character" w:styleId="Strong">
    <w:name w:val="Strong"/>
    <w:qFormat/>
    <w:rsid w:val="00BC12A1"/>
    <w:rPr>
      <w:b/>
      <w:bCs/>
    </w:rPr>
  </w:style>
  <w:style w:type="paragraph" w:styleId="NoteHeading">
    <w:name w:val="Note Heading"/>
    <w:basedOn w:val="Normal"/>
    <w:next w:val="Normal"/>
    <w:semiHidden/>
    <w:rsid w:val="00BC12A1"/>
  </w:style>
  <w:style w:type="paragraph" w:styleId="Closing">
    <w:name w:val="Closing"/>
    <w:basedOn w:val="Normal"/>
    <w:semiHidden/>
    <w:rsid w:val="00BC12A1"/>
    <w:pPr>
      <w:ind w:left="4252"/>
    </w:pPr>
  </w:style>
  <w:style w:type="character" w:styleId="Emphasis">
    <w:name w:val="Emphasis"/>
    <w:qFormat/>
    <w:rsid w:val="00BC12A1"/>
    <w:rPr>
      <w:i/>
      <w:iCs/>
    </w:rPr>
  </w:style>
  <w:style w:type="paragraph" w:styleId="HTMLAddress">
    <w:name w:val="HTML Address"/>
    <w:basedOn w:val="Normal"/>
    <w:semiHidden/>
    <w:rsid w:val="00BC12A1"/>
    <w:rPr>
      <w:i/>
      <w:iCs/>
    </w:rPr>
  </w:style>
  <w:style w:type="character" w:styleId="HTMLAcronym">
    <w:name w:val="HTML Acronym"/>
    <w:basedOn w:val="DefaultParagraphFont"/>
    <w:semiHidden/>
    <w:rsid w:val="00BC12A1"/>
  </w:style>
  <w:style w:type="character" w:styleId="HTMLSample">
    <w:name w:val="HTML Sample"/>
    <w:semiHidden/>
    <w:rsid w:val="00BC12A1"/>
    <w:rPr>
      <w:rFonts w:ascii="Courier New" w:hAnsi="Courier New" w:cs="Courier New"/>
    </w:rPr>
  </w:style>
  <w:style w:type="character" w:styleId="HTMLCode">
    <w:name w:val="HTML Code"/>
    <w:semiHidden/>
    <w:rsid w:val="00BC12A1"/>
    <w:rPr>
      <w:rFonts w:ascii="Courier New" w:hAnsi="Courier New" w:cs="Courier New"/>
      <w:sz w:val="20"/>
      <w:szCs w:val="20"/>
    </w:rPr>
  </w:style>
  <w:style w:type="character" w:styleId="HTMLDefinition">
    <w:name w:val="HTML Definition"/>
    <w:semiHidden/>
    <w:rsid w:val="00BC12A1"/>
    <w:rPr>
      <w:i/>
      <w:iCs/>
    </w:rPr>
  </w:style>
  <w:style w:type="character" w:styleId="HTMLTypewriter">
    <w:name w:val="HTML Typewriter"/>
    <w:semiHidden/>
    <w:rsid w:val="00BC12A1"/>
    <w:rPr>
      <w:rFonts w:ascii="Courier New" w:hAnsi="Courier New" w:cs="Courier New"/>
      <w:sz w:val="20"/>
      <w:szCs w:val="20"/>
    </w:rPr>
  </w:style>
  <w:style w:type="character" w:styleId="HTMLKeyboard">
    <w:name w:val="HTML Keyboard"/>
    <w:semiHidden/>
    <w:rsid w:val="00BC12A1"/>
    <w:rPr>
      <w:rFonts w:ascii="Courier New" w:hAnsi="Courier New" w:cs="Courier New"/>
      <w:sz w:val="20"/>
      <w:szCs w:val="20"/>
    </w:rPr>
  </w:style>
  <w:style w:type="character" w:styleId="HTMLVariable">
    <w:name w:val="HTML Variable"/>
    <w:semiHidden/>
    <w:rsid w:val="00BC12A1"/>
    <w:rPr>
      <w:i/>
      <w:iCs/>
    </w:rPr>
  </w:style>
  <w:style w:type="paragraph" w:styleId="HTMLPreformatted">
    <w:name w:val="HTML Preformatted"/>
    <w:basedOn w:val="Normal"/>
    <w:semiHidden/>
    <w:rsid w:val="00BC12A1"/>
    <w:rPr>
      <w:rFonts w:ascii="Courier New" w:hAnsi="Courier New" w:cs="Courier New"/>
    </w:rPr>
  </w:style>
  <w:style w:type="character" w:styleId="HTMLCite">
    <w:name w:val="HTML Cite"/>
    <w:semiHidden/>
    <w:rsid w:val="00BC12A1"/>
    <w:rPr>
      <w:i/>
      <w:iCs/>
    </w:rPr>
  </w:style>
  <w:style w:type="paragraph" w:styleId="List">
    <w:name w:val="List"/>
    <w:basedOn w:val="Normal"/>
    <w:semiHidden/>
    <w:rsid w:val="00BC12A1"/>
    <w:pPr>
      <w:ind w:left="283" w:hanging="283"/>
    </w:pPr>
  </w:style>
  <w:style w:type="paragraph" w:styleId="List2">
    <w:name w:val="List 2"/>
    <w:basedOn w:val="Normal"/>
    <w:semiHidden/>
    <w:rsid w:val="00BC12A1"/>
    <w:pPr>
      <w:ind w:left="566" w:hanging="283"/>
    </w:pPr>
  </w:style>
  <w:style w:type="paragraph" w:styleId="List3">
    <w:name w:val="List 3"/>
    <w:basedOn w:val="Normal"/>
    <w:semiHidden/>
    <w:rsid w:val="00BC12A1"/>
    <w:pPr>
      <w:ind w:left="849" w:hanging="283"/>
    </w:pPr>
  </w:style>
  <w:style w:type="paragraph" w:styleId="List4">
    <w:name w:val="List 4"/>
    <w:basedOn w:val="Normal"/>
    <w:semiHidden/>
    <w:rsid w:val="00BC12A1"/>
    <w:pPr>
      <w:ind w:left="1132" w:hanging="283"/>
    </w:pPr>
  </w:style>
  <w:style w:type="paragraph" w:styleId="List5">
    <w:name w:val="List 5"/>
    <w:basedOn w:val="Normal"/>
    <w:semiHidden/>
    <w:rsid w:val="00BC12A1"/>
    <w:pPr>
      <w:ind w:left="1415" w:hanging="283"/>
    </w:pPr>
  </w:style>
  <w:style w:type="paragraph" w:styleId="ListContinue">
    <w:name w:val="List Continue"/>
    <w:basedOn w:val="Normal"/>
    <w:semiHidden/>
    <w:rsid w:val="00BC12A1"/>
    <w:pPr>
      <w:spacing w:after="120"/>
      <w:ind w:left="283"/>
    </w:pPr>
  </w:style>
  <w:style w:type="paragraph" w:styleId="ListContinue2">
    <w:name w:val="List Continue 2"/>
    <w:basedOn w:val="Normal"/>
    <w:semiHidden/>
    <w:rsid w:val="00BC12A1"/>
    <w:pPr>
      <w:spacing w:after="120"/>
      <w:ind w:left="566"/>
    </w:pPr>
  </w:style>
  <w:style w:type="paragraph" w:styleId="ListContinue3">
    <w:name w:val="List Continue 3"/>
    <w:basedOn w:val="Normal"/>
    <w:semiHidden/>
    <w:rsid w:val="00BC12A1"/>
    <w:pPr>
      <w:spacing w:after="120"/>
      <w:ind w:left="849"/>
    </w:pPr>
  </w:style>
  <w:style w:type="paragraph" w:styleId="ListContinue4">
    <w:name w:val="List Continue 4"/>
    <w:basedOn w:val="Normal"/>
    <w:semiHidden/>
    <w:rsid w:val="00BC12A1"/>
    <w:pPr>
      <w:spacing w:after="120"/>
      <w:ind w:left="1132"/>
    </w:pPr>
  </w:style>
  <w:style w:type="paragraph" w:styleId="ListContinue5">
    <w:name w:val="List Continue 5"/>
    <w:basedOn w:val="Normal"/>
    <w:semiHidden/>
    <w:rsid w:val="00BC12A1"/>
    <w:pPr>
      <w:spacing w:after="120"/>
      <w:ind w:left="1415"/>
    </w:pPr>
  </w:style>
  <w:style w:type="paragraph" w:styleId="ListNumber">
    <w:name w:val="List Number"/>
    <w:basedOn w:val="Normal"/>
    <w:semiHidden/>
    <w:rsid w:val="00BC12A1"/>
    <w:pPr>
      <w:numPr>
        <w:numId w:val="14"/>
      </w:numPr>
    </w:pPr>
  </w:style>
  <w:style w:type="paragraph" w:styleId="ListNumber2">
    <w:name w:val="List Number 2"/>
    <w:basedOn w:val="Normal"/>
    <w:semiHidden/>
    <w:rsid w:val="00BC12A1"/>
    <w:pPr>
      <w:numPr>
        <w:numId w:val="15"/>
      </w:numPr>
    </w:pPr>
  </w:style>
  <w:style w:type="paragraph" w:styleId="ListNumber3">
    <w:name w:val="List Number 3"/>
    <w:basedOn w:val="Normal"/>
    <w:semiHidden/>
    <w:rsid w:val="00BC12A1"/>
    <w:pPr>
      <w:numPr>
        <w:numId w:val="16"/>
      </w:numPr>
    </w:pPr>
  </w:style>
  <w:style w:type="paragraph" w:styleId="ListNumber4">
    <w:name w:val="List Number 4"/>
    <w:basedOn w:val="Normal"/>
    <w:semiHidden/>
    <w:rsid w:val="00BC12A1"/>
    <w:pPr>
      <w:numPr>
        <w:numId w:val="17"/>
      </w:numPr>
    </w:pPr>
  </w:style>
  <w:style w:type="paragraph" w:styleId="ListNumber5">
    <w:name w:val="List Number 5"/>
    <w:basedOn w:val="Normal"/>
    <w:semiHidden/>
    <w:rsid w:val="00BC12A1"/>
    <w:pPr>
      <w:numPr>
        <w:numId w:val="18"/>
      </w:numPr>
    </w:pPr>
  </w:style>
  <w:style w:type="paragraph" w:styleId="MessageHeader">
    <w:name w:val="Message Header"/>
    <w:basedOn w:val="Normal"/>
    <w:semiHidden/>
    <w:rsid w:val="00BC12A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cs="Arial"/>
      <w:sz w:val="24"/>
      <w:szCs w:val="24"/>
    </w:rPr>
  </w:style>
  <w:style w:type="paragraph" w:styleId="PlainText">
    <w:name w:val="Plain Text"/>
    <w:basedOn w:val="Normal"/>
    <w:semiHidden/>
    <w:rsid w:val="00BC12A1"/>
    <w:rPr>
      <w:rFonts w:ascii="Courier New" w:hAnsi="Courier New" w:cs="Courier New"/>
    </w:rPr>
  </w:style>
  <w:style w:type="character" w:styleId="PageNumber">
    <w:name w:val="page number"/>
    <w:basedOn w:val="DefaultParagraphFont"/>
    <w:semiHidden/>
    <w:rsid w:val="00BC12A1"/>
  </w:style>
  <w:style w:type="paragraph" w:styleId="NormalWeb">
    <w:name w:val="Normal (Web)"/>
    <w:basedOn w:val="Normal"/>
    <w:semiHidden/>
    <w:rsid w:val="00BC12A1"/>
    <w:rPr>
      <w:rFonts w:ascii="Times New Roman" w:hAnsi="Times New Roman"/>
      <w:sz w:val="24"/>
      <w:szCs w:val="24"/>
    </w:rPr>
  </w:style>
  <w:style w:type="paragraph" w:styleId="NormalIndent">
    <w:name w:val="Normal Indent"/>
    <w:basedOn w:val="Normal"/>
    <w:semiHidden/>
    <w:rsid w:val="00BC12A1"/>
    <w:pPr>
      <w:ind w:left="720"/>
    </w:pPr>
  </w:style>
  <w:style w:type="table" w:styleId="Table3Deffects1">
    <w:name w:val="Table 3D effects 1"/>
    <w:basedOn w:val="TableNormal"/>
    <w:semiHidden/>
    <w:rsid w:val="00BC12A1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semiHidden/>
    <w:rsid w:val="00BC12A1"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semiHidden/>
    <w:rsid w:val="00BC12A1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ntemporary">
    <w:name w:val="Table Contemporary"/>
    <w:basedOn w:val="TableNormal"/>
    <w:semiHidden/>
    <w:rsid w:val="00BC12A1"/>
    <w:tblPr>
      <w:tblStyleRowBandSize w:val="1"/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Simple1">
    <w:name w:val="Table Simple 1"/>
    <w:basedOn w:val="TableNormal"/>
    <w:semiHidden/>
    <w:rsid w:val="00BC12A1"/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semiHidden/>
    <w:rsid w:val="00BC12A1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semiHidden/>
    <w:rsid w:val="00BC12A1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Elegant">
    <w:name w:val="Table Elegant"/>
    <w:basedOn w:val="TableNormal"/>
    <w:semiHidden/>
    <w:rsid w:val="00BC12A1"/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semiHidden/>
    <w:rsid w:val="00BC12A1"/>
    <w:rPr>
      <w:color w:val="FFFFFF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semiHidden/>
    <w:rsid w:val="00BC12A1"/>
    <w:tblPr>
      <w:tblInd w:w="0" w:type="dxa"/>
      <w:tblBorders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semiHidden/>
    <w:rsid w:val="00BC12A1"/>
    <w:tblPr>
      <w:tblInd w:w="0" w:type="dxa"/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lassic1">
    <w:name w:val="Table Classic 1"/>
    <w:basedOn w:val="TableNormal"/>
    <w:semiHidden/>
    <w:rsid w:val="00BC12A1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semiHidden/>
    <w:rsid w:val="00BC12A1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semiHidden/>
    <w:rsid w:val="00BC12A1"/>
    <w:rPr>
      <w:color w:val="00008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semiHidden/>
    <w:rsid w:val="00BC12A1"/>
    <w:tblPr>
      <w:tblInd w:w="0" w:type="dxa"/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semiHidden/>
    <w:rsid w:val="00BC12A1"/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semiHidden/>
    <w:rsid w:val="00BC12A1"/>
    <w:tblPr>
      <w:tblStyleRowBandSize w:val="2"/>
      <w:tblInd w:w="0" w:type="dxa"/>
      <w:tblBorders>
        <w:bottom w:val="single" w:sz="12" w:space="0" w:color="8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semiHidden/>
    <w:rsid w:val="00BC12A1"/>
    <w:tblPr>
      <w:tblInd w:w="0" w:type="dxa"/>
      <w:tblBorders>
        <w:top w:val="single" w:sz="12" w:space="0" w:color="000000"/>
        <w:bottom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semiHidden/>
    <w:rsid w:val="00BC12A1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semiHidden/>
    <w:rsid w:val="00BC12A1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semiHidden/>
    <w:rsid w:val="00BC12A1"/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semiHidden/>
    <w:rsid w:val="00BC12A1"/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semiHidden/>
    <w:rsid w:val="00BC12A1"/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eProfessional">
    <w:name w:val="Table Professional"/>
    <w:basedOn w:val="TableNormal"/>
    <w:semiHidden/>
    <w:rsid w:val="00BC12A1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Grid1">
    <w:name w:val="Table Grid 1"/>
    <w:basedOn w:val="TableNormal"/>
    <w:semiHidden/>
    <w:rsid w:val="00BC12A1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semiHidden/>
    <w:rsid w:val="00BC12A1"/>
    <w:tblPr>
      <w:tblInd w:w="0" w:type="dxa"/>
      <w:tblBorders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semiHidden/>
    <w:rsid w:val="00BC12A1"/>
    <w:tblPr>
      <w:tblInd w:w="0" w:type="dxa"/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semiHidden/>
    <w:rsid w:val="00BC12A1"/>
    <w:tblPr>
      <w:tblInd w:w="0" w:type="dxa"/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semiHidden/>
    <w:rsid w:val="00BC12A1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semiHidden/>
    <w:rsid w:val="00BC12A1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semiHidden/>
    <w:rsid w:val="00BC12A1"/>
    <w:rPr>
      <w:b/>
      <w:bCs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semiHidden/>
    <w:rsid w:val="00BC12A1"/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1">
    <w:name w:val="Table Columns 1"/>
    <w:basedOn w:val="TableNormal"/>
    <w:semiHidden/>
    <w:rsid w:val="00BC12A1"/>
    <w:rPr>
      <w:b/>
      <w:bCs/>
    </w:rPr>
    <w:tblPr>
      <w:tblStyleColBandSize w:val="1"/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semiHidden/>
    <w:rsid w:val="00BC12A1"/>
    <w:rPr>
      <w:b/>
      <w:bCs/>
    </w:r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semiHidden/>
    <w:rsid w:val="00BC12A1"/>
    <w:rPr>
      <w:b/>
      <w:bCs/>
    </w:rPr>
    <w:tblPr>
      <w:tblStyleColBandSize w:val="1"/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semiHidden/>
    <w:rsid w:val="00BC12A1"/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semiHidden/>
    <w:rsid w:val="00BC12A1"/>
    <w:tblPr>
      <w:tblStyleColBandSize w:val="1"/>
      <w:tblInd w:w="0" w:type="dxa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Subtle1">
    <w:name w:val="Table Subtle 1"/>
    <w:basedOn w:val="TableNormal"/>
    <w:semiHidden/>
    <w:rsid w:val="00BC12A1"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semiHidden/>
    <w:rsid w:val="00BC12A1"/>
    <w:tblPr>
      <w:tblInd w:w="0" w:type="dxa"/>
      <w:tblBorders>
        <w:left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1">
    <w:name w:val="Table Web 1"/>
    <w:basedOn w:val="TableNormal"/>
    <w:semiHidden/>
    <w:rsid w:val="00BC12A1"/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semiHidden/>
    <w:rsid w:val="00BC12A1"/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semiHidden/>
    <w:rsid w:val="00BC12A1"/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semiHidden/>
    <w:rsid w:val="00BC12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semiHidden/>
    <w:rsid w:val="00BC12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0">
    <w:name w:val="Body Text"/>
    <w:basedOn w:val="Normal"/>
    <w:semiHidden/>
    <w:rsid w:val="00BC12A1"/>
    <w:pPr>
      <w:spacing w:after="120"/>
    </w:pPr>
  </w:style>
  <w:style w:type="paragraph" w:styleId="BodyText2">
    <w:name w:val="Body Text 2"/>
    <w:basedOn w:val="Normal"/>
    <w:semiHidden/>
    <w:rsid w:val="00BC12A1"/>
    <w:pPr>
      <w:spacing w:after="120" w:line="480" w:lineRule="auto"/>
    </w:pPr>
  </w:style>
  <w:style w:type="paragraph" w:styleId="BodyText3">
    <w:name w:val="Body Text 3"/>
    <w:basedOn w:val="Normal"/>
    <w:semiHidden/>
    <w:rsid w:val="00BC12A1"/>
    <w:pPr>
      <w:spacing w:after="120"/>
    </w:pPr>
    <w:rPr>
      <w:sz w:val="16"/>
      <w:szCs w:val="16"/>
    </w:rPr>
  </w:style>
  <w:style w:type="paragraph" w:styleId="BodyTextIndent2">
    <w:name w:val="Body Text Indent 2"/>
    <w:basedOn w:val="Normal"/>
    <w:semiHidden/>
    <w:rsid w:val="00BC12A1"/>
    <w:pPr>
      <w:spacing w:after="120" w:line="480" w:lineRule="auto"/>
      <w:ind w:left="283"/>
    </w:pPr>
  </w:style>
  <w:style w:type="paragraph" w:styleId="BodyTextIndent3">
    <w:name w:val="Body Text Indent 3"/>
    <w:basedOn w:val="Normal"/>
    <w:semiHidden/>
    <w:rsid w:val="00BC12A1"/>
    <w:pPr>
      <w:spacing w:after="120"/>
      <w:ind w:left="283"/>
    </w:pPr>
    <w:rPr>
      <w:sz w:val="16"/>
      <w:szCs w:val="16"/>
    </w:rPr>
  </w:style>
  <w:style w:type="paragraph" w:styleId="BodyTextFirstIndent">
    <w:name w:val="Body Text First Indent"/>
    <w:basedOn w:val="BodyText0"/>
    <w:semiHidden/>
    <w:rsid w:val="00BC12A1"/>
    <w:pPr>
      <w:ind w:firstLine="210"/>
    </w:pPr>
  </w:style>
  <w:style w:type="paragraph" w:styleId="BodyTextIndent">
    <w:name w:val="Body Text Indent"/>
    <w:basedOn w:val="Normal"/>
    <w:semiHidden/>
    <w:rsid w:val="00BC12A1"/>
    <w:pPr>
      <w:spacing w:after="120"/>
      <w:ind w:left="283"/>
    </w:pPr>
  </w:style>
  <w:style w:type="paragraph" w:styleId="BodyTextFirstIndent2">
    <w:name w:val="Body Text First Indent 2"/>
    <w:basedOn w:val="BodyTextIndent"/>
    <w:semiHidden/>
    <w:rsid w:val="00BC12A1"/>
    <w:pPr>
      <w:ind w:firstLine="210"/>
    </w:pPr>
  </w:style>
  <w:style w:type="paragraph" w:styleId="Title">
    <w:name w:val="Title"/>
    <w:basedOn w:val="Normal"/>
    <w:qFormat/>
    <w:rsid w:val="00BC12A1"/>
    <w:pPr>
      <w:spacing w:before="240" w:after="60"/>
      <w:jc w:val="center"/>
      <w:outlineLvl w:val="0"/>
    </w:pPr>
    <w:rPr>
      <w:rFonts w:cs="Arial"/>
      <w:b/>
      <w:bCs/>
      <w:kern w:val="28"/>
      <w:sz w:val="32"/>
      <w:szCs w:val="32"/>
    </w:rPr>
  </w:style>
  <w:style w:type="paragraph" w:styleId="EnvelopeReturn">
    <w:name w:val="envelope return"/>
    <w:basedOn w:val="Normal"/>
    <w:semiHidden/>
    <w:rsid w:val="00BC12A1"/>
    <w:rPr>
      <w:rFonts w:cs="Arial"/>
    </w:rPr>
  </w:style>
  <w:style w:type="paragraph" w:styleId="EnvelopeAddress">
    <w:name w:val="envelope address"/>
    <w:basedOn w:val="Normal"/>
    <w:semiHidden/>
    <w:rsid w:val="00BC12A1"/>
    <w:pPr>
      <w:framePr w:w="7920" w:h="1980" w:hRule="exact" w:hSpace="180" w:wrap="auto" w:hAnchor="page" w:xAlign="center" w:yAlign="bottom"/>
      <w:ind w:left="2880"/>
    </w:pPr>
    <w:rPr>
      <w:rFonts w:cs="Arial"/>
      <w:sz w:val="24"/>
      <w:szCs w:val="24"/>
    </w:rPr>
  </w:style>
  <w:style w:type="paragraph" w:styleId="Signature">
    <w:name w:val="Signature"/>
    <w:basedOn w:val="Normal"/>
    <w:semiHidden/>
    <w:rsid w:val="00BC12A1"/>
    <w:pPr>
      <w:ind w:left="4252"/>
    </w:pPr>
  </w:style>
  <w:style w:type="paragraph" w:styleId="Subtitle">
    <w:name w:val="Subtitle"/>
    <w:basedOn w:val="Normal"/>
    <w:qFormat/>
    <w:rsid w:val="00BC12A1"/>
    <w:pPr>
      <w:spacing w:after="60"/>
      <w:jc w:val="center"/>
      <w:outlineLvl w:val="1"/>
    </w:pPr>
    <w:rPr>
      <w:rFonts w:cs="Arial"/>
      <w:sz w:val="24"/>
      <w:szCs w:val="24"/>
    </w:rPr>
  </w:style>
  <w:style w:type="character" w:styleId="LineNumber">
    <w:name w:val="line number"/>
    <w:basedOn w:val="DefaultParagraphFont"/>
    <w:semiHidden/>
    <w:rsid w:val="00BC12A1"/>
  </w:style>
  <w:style w:type="paragraph" w:customStyle="1" w:styleId="ExhibitionInfo">
    <w:name w:val="Exhibition Info"/>
    <w:rsid w:val="000F7BBA"/>
    <w:pPr>
      <w:spacing w:line="360" w:lineRule="auto"/>
    </w:pPr>
    <w:rPr>
      <w:rFonts w:ascii="Arial" w:hAnsi="Arial"/>
      <w:b/>
      <w:noProof/>
      <w:sz w:val="22"/>
      <w:lang w:eastAsia="de-DE"/>
    </w:rPr>
  </w:style>
  <w:style w:type="paragraph" w:styleId="DocumentMap">
    <w:name w:val="Document Map"/>
    <w:basedOn w:val="Normal"/>
    <w:semiHidden/>
    <w:rsid w:val="000B6240"/>
    <w:pPr>
      <w:shd w:val="clear" w:color="auto" w:fill="000080"/>
    </w:pPr>
    <w:rPr>
      <w:rFonts w:ascii="Tahoma" w:hAnsi="Tahoma" w:cs="Tahoma"/>
    </w:rPr>
  </w:style>
  <w:style w:type="character" w:styleId="CommentReference">
    <w:name w:val="annotation reference"/>
    <w:semiHidden/>
    <w:rsid w:val="00083F95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083F95"/>
    <w:rPr>
      <w:lang w:val="en-US" w:eastAsia="en-US"/>
    </w:rPr>
  </w:style>
  <w:style w:type="paragraph" w:customStyle="1" w:styleId="Default">
    <w:name w:val="Default"/>
    <w:rsid w:val="00243EB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rsid w:val="00D22847"/>
    <w:rPr>
      <w:b/>
      <w:bCs/>
      <w:lang w:val="de-DE" w:eastAsia="de-DE"/>
    </w:rPr>
  </w:style>
  <w:style w:type="character" w:customStyle="1" w:styleId="CommentTextChar">
    <w:name w:val="Comment Text Char"/>
    <w:link w:val="CommentText"/>
    <w:semiHidden/>
    <w:rsid w:val="00D22847"/>
    <w:rPr>
      <w:rFonts w:ascii="Arial" w:hAnsi="Arial"/>
    </w:rPr>
  </w:style>
  <w:style w:type="character" w:customStyle="1" w:styleId="CommentSubjectChar">
    <w:name w:val="Comment Subject Char"/>
    <w:link w:val="CommentSubject"/>
    <w:rsid w:val="00D22847"/>
    <w:rPr>
      <w:rFonts w:ascii="Arial" w:hAnsi="Arial"/>
      <w:b/>
      <w:bCs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z002xanv\Local%20Settings\Temporary%20Internet%20Files\OLK21\EA_PETNET%20Amyvid%20expansion%20draft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EA_PETNET Amyvid expansion draft.dot</Template>
  <TotalTime>0</TotalTime>
  <Pages>2</Pages>
  <Words>368</Words>
  <Characters>2103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Pressemitteilung Siemens AG englisch</vt:lpstr>
    </vt:vector>
  </TitlesOfParts>
  <Manager>CC M, Mch W, Bludszuweit Marion</Manager>
  <Company>Siemens AG</Company>
  <LinksUpToDate>false</LinksUpToDate>
  <CharactersWithSpaces>2467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Pressemitteilung Siemens AG englisch</dc:title>
  <dc:subject>Presse</dc:subject>
  <dc:creator>z002xanv</dc:creator>
  <cp:keywords>Press Release Pressemitteilung Siemens AG englisch</cp:keywords>
  <dc:description>Press Release Siemens AG_x000d_
_x000d_
Stand: 18.01.2013</dc:description>
  <cp:lastModifiedBy>Wich, Sabine</cp:lastModifiedBy>
  <cp:revision>2</cp:revision>
  <cp:lastPrinted>2013-02-26T17:18:00Z</cp:lastPrinted>
  <dcterms:created xsi:type="dcterms:W3CDTF">2014-04-02T15:40:00Z</dcterms:created>
  <dcterms:modified xsi:type="dcterms:W3CDTF">2014-04-02T15:40:00Z</dcterms:modified>
  <cp:category>2013-01-18/sw</cp:category>
</cp:coreProperties>
</file>