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9E" w:rsidRDefault="0061559E" w:rsidP="0061559E">
      <w:pPr>
        <w:spacing w:line="360" w:lineRule="auto"/>
      </w:pPr>
      <w:r>
        <w:t>Sample News Release</w:t>
      </w:r>
    </w:p>
    <w:p w:rsidR="0061559E" w:rsidRDefault="0061559E" w:rsidP="0061559E">
      <w:pPr>
        <w:spacing w:line="360" w:lineRule="auto"/>
      </w:pPr>
      <w:proofErr w:type="gramStart"/>
      <w:r>
        <w:t>(For facilities with the ACUSON S</w:t>
      </w:r>
      <w:r w:rsidR="003931DF">
        <w:t>2</w:t>
      </w:r>
      <w:r>
        <w:t>000 ultrasound system</w:t>
      </w:r>
      <w:r w:rsidR="006A7CD6">
        <w:t>, HELX Evolution with Touch Control</w:t>
      </w:r>
      <w:r>
        <w:t>.)</w:t>
      </w:r>
      <w:proofErr w:type="gramEnd"/>
    </w:p>
    <w:p w:rsidR="0061559E" w:rsidRDefault="0061559E" w:rsidP="0061559E">
      <w:pPr>
        <w:spacing w:line="360" w:lineRule="auto"/>
      </w:pPr>
    </w:p>
    <w:p w:rsidR="0061559E" w:rsidRDefault="0061559E" w:rsidP="0061559E">
      <w:pPr>
        <w:spacing w:line="360" w:lineRule="auto"/>
        <w:rPr>
          <w:b/>
        </w:rPr>
      </w:pPr>
      <w:r w:rsidRPr="00C56E2B">
        <w:rPr>
          <w:b/>
        </w:rPr>
        <w:t>For Immediate Release</w:t>
      </w:r>
    </w:p>
    <w:p w:rsidR="0061559E" w:rsidRDefault="0061559E" w:rsidP="0061559E">
      <w:pPr>
        <w:spacing w:line="360" w:lineRule="auto"/>
        <w:rPr>
          <w:b/>
        </w:rPr>
      </w:pPr>
      <w:r>
        <w:rPr>
          <w:b/>
        </w:rPr>
        <w:t>ANYTOWN FACILITY’S ACUSON S</w:t>
      </w:r>
      <w:r w:rsidR="003931DF">
        <w:rPr>
          <w:b/>
        </w:rPr>
        <w:t>2</w:t>
      </w:r>
      <w:r>
        <w:rPr>
          <w:b/>
        </w:rPr>
        <w:t xml:space="preserve">000 ULTRASOUND SYSTEM OFFERS SUPERIOR IMAGE QUALITY AND MORE EFFICIENT WORKFLOWS </w:t>
      </w:r>
    </w:p>
    <w:p w:rsidR="0061559E" w:rsidRDefault="0061559E" w:rsidP="0061559E">
      <w:pPr>
        <w:spacing w:line="360" w:lineRule="auto"/>
      </w:pPr>
      <w:r w:rsidRPr="00C56E2B">
        <w:t>ANYTOWN, (</w:t>
      </w:r>
      <w:r>
        <w:t>state), (date)</w:t>
      </w:r>
      <w:r w:rsidR="00C65D53">
        <w:t xml:space="preserve"> </w:t>
      </w:r>
      <w:r>
        <w:t xml:space="preserve">- [ANYTOWN FACILITY] recently </w:t>
      </w:r>
      <w:r w:rsidR="00A206F2">
        <w:t xml:space="preserve">acquired the advanced </w:t>
      </w:r>
      <w:proofErr w:type="gramStart"/>
      <w:r w:rsidR="00A206F2">
        <w:t>ACUSON  S</w:t>
      </w:r>
      <w:r w:rsidR="003931DF">
        <w:t>2</w:t>
      </w:r>
      <w:r>
        <w:t>000</w:t>
      </w:r>
      <w:proofErr w:type="gramEnd"/>
      <w:r>
        <w:t xml:space="preserve"> ultrasound system, HELX™ Evolution with Touch Control from Siemens </w:t>
      </w:r>
      <w:r w:rsidR="00C65D53">
        <w:t>Healthineers</w:t>
      </w:r>
      <w:r>
        <w:t xml:space="preserve">. This ultrasound system will enable [FACILITY NAME’S] physicians to provide thorough and more efficient follow-up imaging and workflows. </w:t>
      </w:r>
    </w:p>
    <w:p w:rsidR="0061559E" w:rsidRPr="007143BC" w:rsidRDefault="0061559E" w:rsidP="0061559E">
      <w:pPr>
        <w:spacing w:line="360" w:lineRule="auto"/>
      </w:pPr>
      <w:r w:rsidRPr="007143BC">
        <w:t xml:space="preserve">“Our </w:t>
      </w:r>
      <w:r>
        <w:t xml:space="preserve">HELX Evolution with Touch Control </w:t>
      </w:r>
      <w:r w:rsidRPr="007143BC">
        <w:t xml:space="preserve">system enables high-quality imaging that gives our patients the answers they need,” said __________ M.D., TITLE at ANYTOWN FACILITY, ANYTOWN, </w:t>
      </w:r>
      <w:proofErr w:type="gramStart"/>
      <w:r w:rsidRPr="007143BC">
        <w:t>STATE</w:t>
      </w:r>
      <w:proofErr w:type="gramEnd"/>
      <w:r w:rsidRPr="007143BC">
        <w:t>. “The system enables more informed clinical decision-making, by quickly delivering important information.</w:t>
      </w:r>
      <w:r>
        <w:t xml:space="preserve"> Additionally, the system brings new workflow efficiency features to </w:t>
      </w:r>
      <w:r w:rsidR="00032F86">
        <w:t xml:space="preserve">help </w:t>
      </w:r>
      <w:r>
        <w:t>make exams faster thereby increasing patient comfort.”</w:t>
      </w:r>
      <w:r w:rsidRPr="007143BC">
        <w:t xml:space="preserve"> </w:t>
      </w:r>
    </w:p>
    <w:p w:rsidR="0061559E" w:rsidRDefault="00C65D53" w:rsidP="00B571A7">
      <w:pPr>
        <w:spacing w:line="360" w:lineRule="auto"/>
      </w:pPr>
      <w:r>
        <w:t>The ACUSON S</w:t>
      </w:r>
      <w:r w:rsidR="003931DF">
        <w:t>2</w:t>
      </w:r>
      <w:bookmarkStart w:id="0" w:name="_GoBack"/>
      <w:bookmarkEnd w:id="0"/>
      <w:r>
        <w:t>000 is an</w:t>
      </w:r>
      <w:r w:rsidR="0061559E">
        <w:t xml:space="preserve"> intuitive ultrasound system that enables healthcare providers to effectively manage demanding caseloads and </w:t>
      </w:r>
      <w:r>
        <w:t xml:space="preserve">diverse </w:t>
      </w:r>
      <w:r w:rsidR="0061559E">
        <w:t>clinical cases</w:t>
      </w:r>
      <w:r w:rsidR="00F11AFC">
        <w:t xml:space="preserve"> including general imaging, obstetrics/gynecology, and pediatrics</w:t>
      </w:r>
      <w:r w:rsidR="0061559E">
        <w:t xml:space="preserve">. </w:t>
      </w:r>
    </w:p>
    <w:p w:rsidR="0061559E" w:rsidRDefault="0061559E" w:rsidP="0061559E">
      <w:pPr>
        <w:spacing w:line="360" w:lineRule="auto"/>
      </w:pPr>
      <w:r w:rsidRPr="00DD5E5F">
        <w:rPr>
          <w:b/>
        </w:rPr>
        <w:t>About ANYTOWN FACILITY</w:t>
      </w:r>
      <w:r>
        <w:t xml:space="preserve"> </w:t>
      </w:r>
      <w:r>
        <w:br/>
        <w:t>ANYTOWN FACILITY was established in YEAR and has a staff of XX. ANYTOWN FACILITY provides X,</w:t>
      </w:r>
      <w:r w:rsidR="00C65D53">
        <w:t xml:space="preserve"> </w:t>
      </w:r>
      <w:r>
        <w:t xml:space="preserve">Y, and Z </w:t>
      </w:r>
      <w:proofErr w:type="gramStart"/>
      <w:r>
        <w:t>care</w:t>
      </w:r>
      <w:proofErr w:type="gramEnd"/>
      <w:r>
        <w:t xml:space="preserve"> for </w:t>
      </w:r>
      <w:r w:rsidR="00C65D53">
        <w:t xml:space="preserve">the </w:t>
      </w:r>
      <w:r>
        <w:t xml:space="preserve">ANYTOWN area. (Insert developments over the past year that represents growth at your facility, such as acquisition of new equipment or notable physician hire, research grant, etc.) For additional information, visit our website at </w:t>
      </w:r>
      <w:hyperlink r:id="rId5" w:history="1">
        <w:r w:rsidRPr="00322164">
          <w:rPr>
            <w:rStyle w:val="Hyperlink"/>
          </w:rPr>
          <w:t>www.xxxx</w:t>
        </w:r>
      </w:hyperlink>
      <w:r>
        <w:t xml:space="preserve"> (if available) or call [Contact Name] at 000.000.0000 {contact number}. </w:t>
      </w:r>
    </w:p>
    <w:p w:rsidR="0061559E" w:rsidRDefault="0061559E" w:rsidP="0061559E">
      <w:pPr>
        <w:spacing w:line="360" w:lineRule="auto"/>
      </w:pPr>
    </w:p>
    <w:p w:rsidR="0061559E" w:rsidRDefault="0061559E" w:rsidP="0061559E">
      <w:pPr>
        <w:spacing w:line="360" w:lineRule="auto"/>
        <w:jc w:val="center"/>
      </w:pPr>
      <w:r>
        <w:t># # #</w:t>
      </w:r>
    </w:p>
    <w:p w:rsidR="0061559E" w:rsidRDefault="0061559E" w:rsidP="0061559E">
      <w:pPr>
        <w:spacing w:line="360" w:lineRule="auto"/>
      </w:pPr>
      <w:r>
        <w:t xml:space="preserve">Media Contact: </w:t>
      </w:r>
      <w:r>
        <w:tab/>
        <w:t xml:space="preserve">[Contact Name] </w:t>
      </w:r>
      <w:r>
        <w:br/>
      </w:r>
      <w:r>
        <w:tab/>
      </w:r>
      <w:r>
        <w:tab/>
      </w:r>
      <w:r>
        <w:tab/>
        <w:t>ANYTOWN FACILITY</w:t>
      </w:r>
      <w:r>
        <w:br/>
      </w:r>
      <w:r>
        <w:lastRenderedPageBreak/>
        <w:tab/>
      </w:r>
      <w:r>
        <w:tab/>
      </w:r>
      <w:r>
        <w:tab/>
        <w:t xml:space="preserve">000.000.0000 {contact phone} </w:t>
      </w:r>
      <w:r>
        <w:br/>
      </w:r>
      <w:r>
        <w:tab/>
      </w:r>
      <w:r>
        <w:tab/>
      </w:r>
      <w:r>
        <w:tab/>
      </w:r>
      <w:proofErr w:type="spellStart"/>
      <w:r>
        <w:t>Name@Emailaddress</w:t>
      </w:r>
      <w:proofErr w:type="spellEnd"/>
    </w:p>
    <w:p w:rsidR="0061559E" w:rsidRDefault="0061559E" w:rsidP="0061559E">
      <w:pPr>
        <w:spacing w:line="360" w:lineRule="auto"/>
      </w:pPr>
    </w:p>
    <w:p w:rsidR="0061559E" w:rsidRPr="00DD5E5F" w:rsidRDefault="0061559E" w:rsidP="0061559E">
      <w:pPr>
        <w:spacing w:line="360" w:lineRule="auto"/>
        <w:rPr>
          <w:sz w:val="18"/>
          <w:szCs w:val="18"/>
        </w:rPr>
      </w:pPr>
      <w:r w:rsidRPr="00DD5E5F">
        <w:rPr>
          <w:sz w:val="18"/>
          <w:szCs w:val="18"/>
        </w:rPr>
        <w:t xml:space="preserve">All trademarks and registered trademarks are property of their respective owners. </w:t>
      </w:r>
    </w:p>
    <w:p w:rsidR="00E67FAD" w:rsidRDefault="00E67FAD"/>
    <w:sectPr w:rsidR="00E67F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9E"/>
    <w:rsid w:val="00032F86"/>
    <w:rsid w:val="00190547"/>
    <w:rsid w:val="003931DF"/>
    <w:rsid w:val="0061559E"/>
    <w:rsid w:val="006A7CD6"/>
    <w:rsid w:val="00A206F2"/>
    <w:rsid w:val="00B571A7"/>
    <w:rsid w:val="00C65D53"/>
    <w:rsid w:val="00DC619A"/>
    <w:rsid w:val="00E67FAD"/>
    <w:rsid w:val="00F11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5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5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xx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Aldridge, Beatriz</dc:creator>
  <cp:lastModifiedBy>Aldridge, Beatriz</cp:lastModifiedBy>
  <cp:revision>6</cp:revision>
  <dcterms:created xsi:type="dcterms:W3CDTF">2016-04-01T20:01:00Z</dcterms:created>
  <dcterms:modified xsi:type="dcterms:W3CDTF">2016-09-20T13:56:00Z</dcterms:modified>
</cp:coreProperties>
</file>