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8F1A" w14:textId="77777777" w:rsidR="005702A9" w:rsidRPr="005702A9" w:rsidRDefault="005702A9" w:rsidP="005702A9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5702A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Patient Comfort. Diagnostic Confidence. </w:t>
      </w:r>
    </w:p>
    <w:p w14:paraId="1E5D4FEF" w14:textId="77777777" w:rsidR="005702A9" w:rsidRPr="005702A9" w:rsidRDefault="005702A9" w:rsidP="005702A9">
      <w:pPr>
        <w:pStyle w:val="Subtitle"/>
        <w:rPr>
          <w:b w:val="0"/>
          <w:bCs w:val="0"/>
          <w:sz w:val="24"/>
          <w:szCs w:val="24"/>
        </w:rPr>
      </w:pPr>
      <w:r w:rsidRPr="005702A9">
        <w:rPr>
          <w:rFonts w:ascii="Helvetica Neue LT Std 55 Roman" w:hAnsi="Helvetica Neue LT Std 55 Roman"/>
          <w:b w:val="0"/>
          <w:bCs w:val="0"/>
          <w:color w:val="004F8A"/>
          <w:sz w:val="60"/>
          <w:szCs w:val="60"/>
        </w:rPr>
        <w:t>Experience it all in our new CT scanner.</w:t>
      </w:r>
      <w:r w:rsidR="00455DF1" w:rsidRPr="005702A9">
        <w:rPr>
          <w:rFonts w:ascii="Calibri" w:hAnsi="Calibri" w:cs="Calibri"/>
          <w:b w:val="0"/>
          <w:bCs w:val="0"/>
        </w:rPr>
        <w:br/>
      </w:r>
    </w:p>
    <w:p w14:paraId="6ED5AAAF" w14:textId="0F1471C5" w:rsidR="005702A9" w:rsidRPr="00121D10" w:rsidRDefault="00455DF1" w:rsidP="005702A9">
      <w:pPr>
        <w:pStyle w:val="Subtitle"/>
        <w:rPr>
          <w:rStyle w:val="normaltextrun"/>
          <w:rFonts w:cstheme="minorHAnsi"/>
        </w:rPr>
      </w:pPr>
      <w:r w:rsidRPr="005702A9">
        <w:rPr>
          <w:b w:val="0"/>
          <w:bCs w:val="0"/>
          <w:sz w:val="24"/>
          <w:szCs w:val="24"/>
        </w:rPr>
        <w:t> </w:t>
      </w:r>
      <w:r w:rsidR="005702A9" w:rsidRPr="005702A9">
        <w:rPr>
          <w:b w:val="0"/>
          <w:bCs w:val="0"/>
          <w:sz w:val="24"/>
          <w:szCs w:val="24"/>
        </w:rPr>
        <w:t>Advanced CT has arrived!</w:t>
      </w:r>
    </w:p>
    <w:p w14:paraId="64741F45" w14:textId="0617D711" w:rsidR="005702A9" w:rsidRPr="005702A9" w:rsidRDefault="005702A9" w:rsidP="005702A9">
      <w:pPr>
        <w:pStyle w:val="paragraph"/>
        <w:spacing w:after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>Hello &lt;Name&gt;,</w:t>
      </w:r>
    </w:p>
    <w:p w14:paraId="4F0F8805" w14:textId="21B8B568" w:rsidR="005702A9" w:rsidRPr="005702A9" w:rsidRDefault="005702A9" w:rsidP="005702A9">
      <w:pPr>
        <w:pStyle w:val="paragraph"/>
        <w:spacing w:after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 xml:space="preserve">At </w:t>
      </w:r>
      <w:r w:rsidRPr="005702A9">
        <w:rPr>
          <w:rFonts w:ascii="Helvetica Neue LT Std 75" w:eastAsia="Arial" w:hAnsi="Helvetica Neue LT Std 75" w:cs="Bangla Sangam MN"/>
          <w:highlight w:val="lightGray"/>
          <w:lang w:bidi="en-US"/>
        </w:rPr>
        <w:t>&lt;Facility Name&gt;</w:t>
      </w:r>
      <w:r w:rsidRPr="005702A9">
        <w:rPr>
          <w:rFonts w:ascii="Helvetica Neue LT Std 75" w:eastAsia="Arial" w:hAnsi="Helvetica Neue LT Std 75" w:cs="Bangla Sangam MN"/>
          <w:lang w:bidi="en-US"/>
        </w:rPr>
        <w:t xml:space="preserve">, we know choosing the right CT scanner to refer to, is always a challenge. You want high-quality images and low dose – as well as a comfortable,  and confident experience for your patient. Find the perfect balance with SOMATOM </w:t>
      </w:r>
      <w:proofErr w:type="spellStart"/>
      <w:r w:rsidRPr="005702A9">
        <w:rPr>
          <w:rFonts w:ascii="Helvetica Neue LT Std 75" w:eastAsia="Arial" w:hAnsi="Helvetica Neue LT Std 75" w:cs="Bangla Sangam MN"/>
          <w:lang w:bidi="en-US"/>
        </w:rPr>
        <w:t>go.Top</w:t>
      </w:r>
      <w:proofErr w:type="spellEnd"/>
      <w:r w:rsidRPr="005702A9">
        <w:rPr>
          <w:rFonts w:ascii="Helvetica Neue LT Std 75" w:eastAsia="Arial" w:hAnsi="Helvetica Neue LT Std 75" w:cs="Bangla Sangam MN"/>
          <w:lang w:bidi="en-US"/>
        </w:rPr>
        <w:t>.</w:t>
      </w:r>
    </w:p>
    <w:p w14:paraId="17DDDB48" w14:textId="042AF1F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</w:rPr>
      </w:pPr>
      <w:r w:rsidRPr="005702A9">
        <w:rPr>
          <w:rStyle w:val="IntenseEmphasis"/>
          <w:sz w:val="22"/>
          <w:szCs w:val="22"/>
          <w:lang w:bidi="en-US"/>
        </w:rPr>
        <w:t>Performance</w:t>
      </w:r>
    </w:p>
    <w:p w14:paraId="792F3BA1" w14:textId="46DFEEED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>With every scan, you can expect consistent, high-quality images, for visualization of the finer details.</w:t>
      </w:r>
    </w:p>
    <w:p w14:paraId="240F76AB" w14:textId="58349FDE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5702A9">
        <w:rPr>
          <w:rStyle w:val="IntenseEmphasis"/>
          <w:sz w:val="22"/>
          <w:szCs w:val="22"/>
          <w:lang w:bidi="en-US"/>
        </w:rPr>
        <w:t>Low Dose</w:t>
      </w:r>
    </w:p>
    <w:p w14:paraId="0048363F" w14:textId="7777777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>Now our CT will automate customized dose for each patient – based on size, weight, and anatomy.</w:t>
      </w:r>
    </w:p>
    <w:p w14:paraId="6D55C43C" w14:textId="7777777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5702A9">
        <w:rPr>
          <w:rStyle w:val="IntenseEmphasis"/>
          <w:sz w:val="22"/>
          <w:szCs w:val="22"/>
          <w:lang w:bidi="en-US"/>
        </w:rPr>
        <w:t>Patient Comfort</w:t>
      </w:r>
    </w:p>
    <w:p w14:paraId="0E56183B" w14:textId="7777777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>Utilize a tablet-based workflow to ensure technologists have more time to focus on patient needs.</w:t>
      </w:r>
    </w:p>
    <w:p w14:paraId="17EC36A0" w14:textId="7777777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5702A9">
        <w:rPr>
          <w:rStyle w:val="IntenseEmphasis"/>
          <w:sz w:val="22"/>
          <w:szCs w:val="22"/>
          <w:lang w:bidi="en-US"/>
        </w:rPr>
        <w:t>Versatility</w:t>
      </w:r>
    </w:p>
    <w:p w14:paraId="5BF84B86" w14:textId="7777777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>With personalized scanning, attain consistently reliable results across your diverse patient population.</w:t>
      </w:r>
    </w:p>
    <w:p w14:paraId="5F7644BF" w14:textId="77777777" w:rsidR="005702A9" w:rsidRP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Style w:val="IntenseEmphasis"/>
          <w:sz w:val="22"/>
          <w:szCs w:val="22"/>
          <w:lang w:bidi="en-US"/>
        </w:rPr>
        <w:t>Advanced CT Procedures</w:t>
      </w:r>
    </w:p>
    <w:p w14:paraId="5311EC23" w14:textId="573830E5" w:rsidR="00455DF1" w:rsidRPr="00620008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lang w:bidi="en-US"/>
        </w:rPr>
      </w:pPr>
      <w:r w:rsidRPr="005702A9">
        <w:rPr>
          <w:rFonts w:ascii="Helvetica Neue LT Std 75" w:eastAsia="Arial" w:hAnsi="Helvetica Neue LT Std 75" w:cs="Bangla Sangam MN"/>
          <w:lang w:bidi="en-US"/>
        </w:rPr>
        <w:t>From the routine scan to the more complex vascular study, our innovative CT consistently delivers high-quality imaging.</w:t>
      </w:r>
    </w:p>
    <w:p w14:paraId="67D0D0E5" w14:textId="77777777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8E7CA6" w14:textId="77777777" w:rsidR="005702A9" w:rsidRPr="00455DF1" w:rsidRDefault="005702A9" w:rsidP="005702A9">
      <w:pPr>
        <w:rPr>
          <w:rStyle w:val="IntenseEmphasis"/>
        </w:rPr>
      </w:pPr>
      <w:r w:rsidRPr="00620008">
        <w:rPr>
          <w:rStyle w:val="IntenseEmphasis"/>
          <w:rFonts w:eastAsia="Times New Roman" w:cs="Times New Roman"/>
        </w:rPr>
        <w:t>Learn more at</w:t>
      </w:r>
      <w:r w:rsidRPr="00455DF1">
        <w:rPr>
          <w:rStyle w:val="IntenseEmphasis"/>
          <w:b w:val="0"/>
          <w:bCs w:val="0"/>
        </w:rPr>
        <w:t> </w:t>
      </w:r>
      <w:r w:rsidRPr="00620008">
        <w:rPr>
          <w:rStyle w:val="IntenseEmphasis"/>
          <w:b w:val="0"/>
          <w:bCs w:val="0"/>
          <w:color w:val="auto"/>
          <w:highlight w:val="lightGray"/>
        </w:rPr>
        <w:t>&lt;URL&gt;</w:t>
      </w:r>
      <w:r w:rsidRPr="00620008">
        <w:rPr>
          <w:rStyle w:val="IntenseEmphasis"/>
          <w:color w:val="auto"/>
        </w:rPr>
        <w:t> </w:t>
      </w:r>
    </w:p>
    <w:p w14:paraId="6850A40D" w14:textId="77777777" w:rsid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265F4" w14:textId="77777777" w:rsidR="005702A9" w:rsidRPr="00620008" w:rsidRDefault="005702A9" w:rsidP="005702A9">
      <w:pPr>
        <w:rPr>
          <w:highlight w:val="lightGray"/>
        </w:rPr>
      </w:pPr>
      <w:r w:rsidRPr="00620008">
        <w:t>For more information, please contact:</w:t>
      </w:r>
      <w:r w:rsidRPr="00455DF1">
        <w:rPr>
          <w:highlight w:val="yellow"/>
        </w:rPr>
        <w:br/>
      </w:r>
      <w:r w:rsidRPr="00620008">
        <w:rPr>
          <w:highlight w:val="lightGray"/>
        </w:rPr>
        <w:t>Facility Name at &lt;XXX-XXX-XXXX&gt; or </w:t>
      </w:r>
    </w:p>
    <w:p w14:paraId="6EFE3CA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&lt;Email@address.com&gt; </w:t>
      </w:r>
    </w:p>
    <w:p w14:paraId="2A6A7637" w14:textId="77777777" w:rsidR="005702A9" w:rsidRPr="00620008" w:rsidRDefault="005702A9" w:rsidP="005702A9">
      <w:pPr>
        <w:rPr>
          <w:highlight w:val="lightGray"/>
        </w:rPr>
      </w:pPr>
    </w:p>
    <w:p w14:paraId="5145ECD4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lastRenderedPageBreak/>
        <w:t>&lt;Name of Facility&gt; </w:t>
      </w:r>
    </w:p>
    <w:p w14:paraId="029B5A7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&lt;Street Address&gt; </w:t>
      </w:r>
    </w:p>
    <w:p w14:paraId="1CEAF5E1" w14:textId="77777777" w:rsidR="005702A9" w:rsidRPr="00455DF1" w:rsidRDefault="005702A9" w:rsidP="005702A9">
      <w:r w:rsidRPr="00620008">
        <w:rPr>
          <w:highlight w:val="lightGray"/>
        </w:rPr>
        <w:t>&lt;Address #2 Street Address&gt; </w:t>
      </w:r>
      <w:r w:rsidRPr="00620008">
        <w:rPr>
          <w:highlight w:val="lightGray"/>
        </w:rPr>
        <w:br/>
        <w:t>&lt;City, State, Zip&gt;</w:t>
      </w:r>
      <w:r w:rsidRPr="00455DF1">
        <w:t> </w:t>
      </w:r>
    </w:p>
    <w:p w14:paraId="7CE7805E" w14:textId="77777777" w:rsidR="005702A9" w:rsidRPr="003102ED" w:rsidRDefault="005702A9" w:rsidP="005702A9">
      <w:pPr>
        <w:rPr>
          <w:rStyle w:val="IntenseEmphasis"/>
        </w:rPr>
      </w:pPr>
    </w:p>
    <w:p w14:paraId="5C4657CC" w14:textId="77777777" w:rsidR="005702A9" w:rsidRDefault="005702A9" w:rsidP="00455DF1"/>
    <w:p w14:paraId="365149D2" w14:textId="77777777" w:rsidR="005702A9" w:rsidRDefault="005702A9" w:rsidP="00455DF1"/>
    <w:p w14:paraId="2D5F868D" w14:textId="77777777" w:rsidR="005702A9" w:rsidRDefault="005702A9" w:rsidP="00455DF1"/>
    <w:p w14:paraId="1EF41AE1" w14:textId="77777777" w:rsidR="005702A9" w:rsidRDefault="005702A9" w:rsidP="00455DF1"/>
    <w:p w14:paraId="4B046943" w14:textId="77777777" w:rsidR="005702A9" w:rsidRDefault="005702A9" w:rsidP="00455DF1"/>
    <w:p w14:paraId="5865CDCD" w14:textId="77777777" w:rsidR="005702A9" w:rsidRDefault="005702A9" w:rsidP="00455DF1"/>
    <w:p w14:paraId="78F355CA" w14:textId="77777777" w:rsidR="005702A9" w:rsidRDefault="005702A9" w:rsidP="00455DF1"/>
    <w:sectPr w:rsidR="005702A9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3833" w14:textId="77777777" w:rsidR="000E1C16" w:rsidRDefault="000E1C16" w:rsidP="00742A2D">
      <w:r>
        <w:separator/>
      </w:r>
    </w:p>
  </w:endnote>
  <w:endnote w:type="continuationSeparator" w:id="0">
    <w:p w14:paraId="3FA8EF64" w14:textId="77777777" w:rsidR="000E1C16" w:rsidRDefault="000E1C16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4EAE" w14:textId="77777777" w:rsidR="000E1C16" w:rsidRDefault="000E1C16" w:rsidP="00742A2D">
      <w:r>
        <w:separator/>
      </w:r>
    </w:p>
  </w:footnote>
  <w:footnote w:type="continuationSeparator" w:id="0">
    <w:p w14:paraId="31EB40A4" w14:textId="77777777" w:rsidR="000E1C16" w:rsidRDefault="000E1C16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E1C16"/>
    <w:rsid w:val="000F3DFE"/>
    <w:rsid w:val="003102ED"/>
    <w:rsid w:val="00455DF1"/>
    <w:rsid w:val="004865D6"/>
    <w:rsid w:val="005702A9"/>
    <w:rsid w:val="00620008"/>
    <w:rsid w:val="00626CCE"/>
    <w:rsid w:val="00701AAC"/>
    <w:rsid w:val="00742A2D"/>
    <w:rsid w:val="007C6960"/>
    <w:rsid w:val="009D579A"/>
    <w:rsid w:val="00B10E1F"/>
    <w:rsid w:val="00B534B1"/>
    <w:rsid w:val="00B7143D"/>
    <w:rsid w:val="00BB6CBA"/>
    <w:rsid w:val="00D17271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805F-6E6B-41F7-9E9D-A968199F351C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2020-05-27T16:15:00Z</dcterms:created>
  <dcterms:modified xsi:type="dcterms:W3CDTF">2020-05-27T16:15:00Z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