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314F" w14:textId="77777777" w:rsidR="000F7DF9" w:rsidRPr="00EA23FF" w:rsidRDefault="000F7DF9" w:rsidP="000F7DF9">
      <w:pPr>
        <w:spacing w:before="100" w:beforeAutospacing="1" w:after="100" w:afterAutospacing="1" w:line="240" w:lineRule="auto"/>
        <w:rPr>
          <w:rFonts w:eastAsia="Times New Roman" w:cs="Arial"/>
          <w:b/>
          <w:color w:val="333333"/>
          <w:sz w:val="32"/>
          <w:szCs w:val="32"/>
          <w:lang w:val="en"/>
        </w:rPr>
      </w:pPr>
      <w:r w:rsidRPr="00EA23FF">
        <w:rPr>
          <w:rFonts w:eastAsia="Times New Roman" w:cs="Arial"/>
          <w:b/>
          <w:color w:val="333333"/>
          <w:sz w:val="32"/>
          <w:szCs w:val="32"/>
          <w:lang w:val="en"/>
        </w:rPr>
        <w:t>COMPANY MASTHEAD</w:t>
      </w:r>
    </w:p>
    <w:p w14:paraId="15888CFA" w14:textId="77777777" w:rsidR="000F7DF9" w:rsidRDefault="003E1C2E" w:rsidP="000F7DF9">
      <w:p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0"/>
          <w:lang w:val="en"/>
        </w:rPr>
      </w:pPr>
      <w:r>
        <w:rPr>
          <w:rFonts w:eastAsia="Times New Roman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39D37" wp14:editId="34130120">
                <wp:simplePos x="0" y="0"/>
                <wp:positionH relativeFrom="column">
                  <wp:posOffset>-38101</wp:posOffset>
                </wp:positionH>
                <wp:positionV relativeFrom="paragraph">
                  <wp:posOffset>74295</wp:posOffset>
                </wp:positionV>
                <wp:extent cx="6181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F3FB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85pt" to="48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" strokecolor="black [3213]" strokeweight="1.5pt"/>
            </w:pict>
          </mc:Fallback>
        </mc:AlternateContent>
      </w:r>
    </w:p>
    <w:p w14:paraId="32950E2A" w14:textId="77777777" w:rsidR="000F7DF9" w:rsidRPr="000F7DF9" w:rsidRDefault="000F7DF9" w:rsidP="000F7DF9">
      <w:pPr>
        <w:spacing w:before="100" w:beforeAutospacing="1" w:after="100" w:afterAutospacing="1" w:line="240" w:lineRule="auto"/>
        <w:rPr>
          <w:rFonts w:eastAsia="Times New Roman" w:cs="Arial"/>
          <w:color w:val="333333"/>
          <w:lang w:val="en"/>
        </w:rPr>
      </w:pPr>
      <w:r w:rsidRPr="000F7DF9">
        <w:rPr>
          <w:rFonts w:eastAsia="Times New Roman" w:cs="Arial"/>
          <w:color w:val="333333"/>
          <w:lang w:val="en"/>
        </w:rPr>
        <w:t>Dear Patient,</w:t>
      </w:r>
    </w:p>
    <w:p w14:paraId="1B4D35B4" w14:textId="77777777" w:rsidR="000F7DF9" w:rsidRPr="000F7DF9" w:rsidRDefault="000F7DF9" w:rsidP="000F7DF9">
      <w:pPr>
        <w:spacing w:before="100" w:beforeAutospacing="1" w:after="100" w:afterAutospacing="1" w:line="240" w:lineRule="auto"/>
        <w:rPr>
          <w:rFonts w:eastAsia="Times New Roman" w:cs="Arial"/>
          <w:color w:val="333333"/>
          <w:lang w:val="en"/>
        </w:rPr>
      </w:pPr>
      <w:r w:rsidRPr="000F7DF9">
        <w:rPr>
          <w:rFonts w:eastAsia="Times New Roman" w:cs="Arial"/>
          <w:color w:val="333333"/>
          <w:lang w:val="en"/>
        </w:rPr>
        <w:t>Breast cancer is the most common cancer in women. To treat it, you must find it. If you find it early, you have a greater chance of an accurate diagnosis and effective treatment plan.</w:t>
      </w:r>
    </w:p>
    <w:p w14:paraId="7C120910" w14:textId="5AFC1DC5" w:rsidR="000F7DF9" w:rsidRPr="000F7DF9" w:rsidRDefault="00487595" w:rsidP="000F7DF9">
      <w:pPr>
        <w:spacing w:before="100" w:beforeAutospacing="1" w:after="100" w:afterAutospacing="1" w:line="240" w:lineRule="auto"/>
        <w:rPr>
          <w:rFonts w:eastAsia="Times New Roman" w:cs="Arial"/>
          <w:color w:val="333333"/>
          <w:lang w:val="en"/>
        </w:rPr>
      </w:pPr>
      <w:r>
        <w:rPr>
          <w:rFonts w:eastAsia="Times New Roman" w:cs="Arial"/>
          <w:color w:val="333333"/>
          <w:lang w:val="en"/>
        </w:rPr>
        <w:t xml:space="preserve">For years, the </w:t>
      </w:r>
      <w:r w:rsidR="000F7DF9" w:rsidRPr="000F7DF9">
        <w:rPr>
          <w:rFonts w:eastAsia="Times New Roman" w:cs="Arial"/>
          <w:color w:val="333333"/>
          <w:lang w:val="en"/>
        </w:rPr>
        <w:t xml:space="preserve">gold standard in breast cancer screening </w:t>
      </w:r>
      <w:r>
        <w:rPr>
          <w:rFonts w:eastAsia="Times New Roman" w:cs="Arial"/>
          <w:color w:val="333333"/>
          <w:lang w:val="en"/>
        </w:rPr>
        <w:t xml:space="preserve">has been </w:t>
      </w:r>
      <w:r w:rsidR="000F7DF9" w:rsidRPr="000F7DF9">
        <w:rPr>
          <w:rFonts w:eastAsia="Times New Roman" w:cs="Arial"/>
          <w:color w:val="333333"/>
          <w:lang w:val="en"/>
        </w:rPr>
        <w:t>2D mammography. Unfortunately, it doesn’t always deliver clear results. Traditional 2D mammograms suffer from decreasing sensitivity as the density of a woman’s breast tissue increases, or when breast tissue overlaps. This can result in unclear images that leave health providers unsure of what they see, and can lead to cancers being missed.</w:t>
      </w:r>
    </w:p>
    <w:p w14:paraId="5AF2A060" w14:textId="1465C1B5" w:rsidR="000F7DF9" w:rsidRPr="000F7DF9" w:rsidRDefault="000F7DF9" w:rsidP="000F7DF9">
      <w:pPr>
        <w:spacing w:after="0" w:line="240" w:lineRule="auto"/>
        <w:rPr>
          <w:rFonts w:eastAsia="Times New Roman" w:cs="Arial"/>
          <w:color w:val="333333"/>
          <w:lang w:val="en"/>
        </w:rPr>
      </w:pPr>
      <w:r w:rsidRPr="000F7DF9">
        <w:rPr>
          <w:rFonts w:eastAsia="Times New Roman" w:cs="Arial"/>
          <w:b/>
          <w:color w:val="333333"/>
          <w:lang w:val="en"/>
        </w:rPr>
        <w:t>{NAME OF HOSPITAL OR HEALTH CARE FACILITY}</w:t>
      </w:r>
      <w:r w:rsidRPr="000F7DF9">
        <w:rPr>
          <w:rFonts w:eastAsia="Times New Roman" w:cs="Arial"/>
          <w:color w:val="333333"/>
          <w:lang w:val="en"/>
        </w:rPr>
        <w:t xml:space="preserve"> now offers </w:t>
      </w:r>
      <w:r w:rsidR="00487595">
        <w:rPr>
          <w:rFonts w:eastAsia="Times New Roman" w:cs="Arial"/>
          <w:color w:val="333333"/>
          <w:lang w:val="en"/>
        </w:rPr>
        <w:t xml:space="preserve">MAMMOMAT Revelation with wide-angle breast tomosynthesis. </w:t>
      </w:r>
      <w:r w:rsidRPr="000F7DF9">
        <w:rPr>
          <w:rFonts w:eastAsia="Times New Roman" w:cs="Arial"/>
          <w:color w:val="333333"/>
          <w:lang w:val="en"/>
        </w:rPr>
        <w:t xml:space="preserve">It’s state-of-the-art 3D mammogram technology that is proven to detect breast cancer better than traditional 2D mammography alone. We’re using it in our practice to give </w:t>
      </w:r>
      <w:r w:rsidR="00487595">
        <w:rPr>
          <w:rFonts w:eastAsia="Times New Roman" w:cs="Arial"/>
          <w:color w:val="333333"/>
          <w:lang w:val="en"/>
        </w:rPr>
        <w:t xml:space="preserve">our patients new </w:t>
      </w:r>
      <w:r w:rsidRPr="000F7DF9">
        <w:rPr>
          <w:rFonts w:eastAsia="Times New Roman" w:cs="Arial"/>
          <w:color w:val="333333"/>
          <w:lang w:val="en"/>
        </w:rPr>
        <w:t>confidence in their breast health.</w:t>
      </w:r>
    </w:p>
    <w:p w14:paraId="28FF5C91" w14:textId="77777777" w:rsidR="000F7DF9" w:rsidRPr="000F7DF9" w:rsidRDefault="000F7DF9" w:rsidP="000F7DF9">
      <w:pPr>
        <w:spacing w:after="0" w:line="240" w:lineRule="auto"/>
        <w:rPr>
          <w:rFonts w:eastAsia="Times New Roman" w:cs="Arial"/>
          <w:b/>
          <w:color w:val="333333"/>
          <w:lang w:val="en"/>
        </w:rPr>
      </w:pPr>
    </w:p>
    <w:p w14:paraId="678EEA69" w14:textId="47B72544" w:rsidR="000F7DF9" w:rsidRPr="000F7DF9" w:rsidRDefault="000F7DF9" w:rsidP="000F7DF9">
      <w:pPr>
        <w:spacing w:after="0" w:line="240" w:lineRule="auto"/>
        <w:rPr>
          <w:rFonts w:eastAsia="Times New Roman" w:cs="Arial"/>
          <w:color w:val="333333"/>
          <w:lang w:val="en"/>
        </w:rPr>
      </w:pPr>
      <w:r w:rsidRPr="000F7DF9">
        <w:rPr>
          <w:rFonts w:eastAsia="Times New Roman" w:cs="Arial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581F00AA" wp14:editId="38696402">
            <wp:simplePos x="0" y="0"/>
            <wp:positionH relativeFrom="column">
              <wp:posOffset>-34925</wp:posOffset>
            </wp:positionH>
            <wp:positionV relativeFrom="paragraph">
              <wp:posOffset>-1905</wp:posOffset>
            </wp:positionV>
            <wp:extent cx="2251075" cy="1569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DF9">
        <w:rPr>
          <w:rFonts w:eastAsia="Times New Roman" w:cs="Arial"/>
          <w:color w:val="333333"/>
          <w:lang w:val="en"/>
        </w:rPr>
        <w:t xml:space="preserve">Unlike 2D mammography, </w:t>
      </w:r>
      <w:r w:rsidR="00487595">
        <w:rPr>
          <w:rFonts w:eastAsia="Times New Roman" w:cs="Arial"/>
          <w:color w:val="333333"/>
          <w:lang w:val="en"/>
        </w:rPr>
        <w:t>3D wide-angle breast tomosynthesis t</w:t>
      </w:r>
      <w:r w:rsidRPr="000F7DF9">
        <w:rPr>
          <w:rFonts w:eastAsia="Times New Roman" w:cs="Arial"/>
          <w:color w:val="333333"/>
          <w:lang w:val="en"/>
        </w:rPr>
        <w:t>akes many x-ray pictures of each breast from many angles that are not available in traditional mammography. The x-ray tube moves in a 50-degree arc around the breast, taking 25 images during the exam. Those images are then sent to a computer, where they are assembled into a 3</w:t>
      </w:r>
      <w:r w:rsidR="00487595">
        <w:rPr>
          <w:rFonts w:eastAsia="Times New Roman" w:cs="Arial"/>
          <w:color w:val="333333"/>
          <w:lang w:val="en"/>
        </w:rPr>
        <w:t>D</w:t>
      </w:r>
      <w:r w:rsidRPr="000F7DF9">
        <w:rPr>
          <w:rFonts w:eastAsia="Times New Roman" w:cs="Arial"/>
          <w:color w:val="333333"/>
          <w:lang w:val="en"/>
        </w:rPr>
        <w:t xml:space="preserve"> picture of the breast. The result is a clearer image that helps health providers detect malignant tumors better than standard 2D mammography alone, with fewer recalls.</w:t>
      </w:r>
    </w:p>
    <w:p w14:paraId="70C39FC6" w14:textId="77777777" w:rsidR="000F7DF9" w:rsidRPr="000F7DF9" w:rsidRDefault="000F7DF9" w:rsidP="000F7DF9">
      <w:pPr>
        <w:spacing w:after="0" w:line="240" w:lineRule="auto"/>
        <w:rPr>
          <w:rFonts w:eastAsia="Times New Roman" w:cs="Arial"/>
          <w:color w:val="333333"/>
          <w:lang w:val="en"/>
        </w:rPr>
      </w:pPr>
    </w:p>
    <w:p w14:paraId="1BD562C5" w14:textId="5F3E9DD3" w:rsidR="000F7DF9" w:rsidRPr="000F7DF9" w:rsidRDefault="000F7DF9" w:rsidP="000F7DF9">
      <w:pPr>
        <w:spacing w:after="0" w:line="240" w:lineRule="auto"/>
        <w:rPr>
          <w:rFonts w:eastAsia="Times New Roman" w:cs="Arial"/>
          <w:color w:val="333333"/>
          <w:lang w:val="en"/>
        </w:rPr>
      </w:pPr>
      <w:r w:rsidRPr="000F7DF9">
        <w:rPr>
          <w:rFonts w:eastAsia="Times New Roman" w:cs="Arial"/>
          <w:color w:val="333333"/>
          <w:lang w:val="en"/>
        </w:rPr>
        <w:t xml:space="preserve">We introduced wide-angle tomosynthesis as an adjunct to 2D mammography because we want you and your family to be sure. We love its wide-angle imaging and the clarity it offers our doctors. We think it </w:t>
      </w:r>
      <w:r w:rsidR="00487595">
        <w:rPr>
          <w:rFonts w:eastAsia="Times New Roman" w:cs="Arial"/>
          <w:color w:val="333333"/>
          <w:lang w:val="en"/>
        </w:rPr>
        <w:t>will</w:t>
      </w:r>
      <w:r w:rsidRPr="000F7DF9">
        <w:rPr>
          <w:rFonts w:eastAsia="Times New Roman" w:cs="Arial"/>
          <w:color w:val="333333"/>
          <w:lang w:val="en"/>
        </w:rPr>
        <w:t xml:space="preserve"> save lives because it leaves breast cancer no place to hide.</w:t>
      </w:r>
    </w:p>
    <w:p w14:paraId="643AF283" w14:textId="77777777" w:rsidR="000F7DF9" w:rsidRDefault="000F7DF9" w:rsidP="000F7DF9">
      <w:pPr>
        <w:spacing w:after="0" w:line="240" w:lineRule="auto"/>
        <w:rPr>
          <w:rFonts w:eastAsia="Times New Roman" w:cs="Arial"/>
          <w:b/>
          <w:bCs/>
          <w:color w:val="333333"/>
          <w:lang w:val="en"/>
        </w:rPr>
      </w:pPr>
    </w:p>
    <w:p w14:paraId="4476685A" w14:textId="77777777" w:rsidR="000F7DF9" w:rsidRDefault="000F7DF9" w:rsidP="000F7DF9">
      <w:pPr>
        <w:spacing w:after="0" w:line="240" w:lineRule="auto"/>
        <w:rPr>
          <w:rFonts w:eastAsia="Times New Roman" w:cs="Arial"/>
          <w:b/>
          <w:bCs/>
          <w:color w:val="333333"/>
          <w:lang w:val="en"/>
        </w:rPr>
      </w:pPr>
    </w:p>
    <w:p w14:paraId="0D8E1998" w14:textId="77777777" w:rsidR="000F7DF9" w:rsidRPr="003E1C2E" w:rsidRDefault="000F7DF9" w:rsidP="000F7DF9">
      <w:pPr>
        <w:spacing w:after="0" w:line="240" w:lineRule="auto"/>
        <w:rPr>
          <w:rFonts w:eastAsia="Times New Roman" w:cs="Arial"/>
          <w:b/>
          <w:bCs/>
          <w:color w:val="17365D" w:themeColor="text2" w:themeShade="BF"/>
          <w:lang w:val="en"/>
        </w:rPr>
      </w:pPr>
      <w:r w:rsidRPr="003E1C2E">
        <w:rPr>
          <w:rFonts w:eastAsia="Times New Roman" w:cs="Arial"/>
          <w:b/>
          <w:bCs/>
          <w:color w:val="17365D" w:themeColor="text2" w:themeShade="BF"/>
          <w:lang w:val="en"/>
        </w:rPr>
        <w:t>Call today to schedule your next mammogram.</w:t>
      </w:r>
    </w:p>
    <w:p w14:paraId="1F7887FB" w14:textId="48630F5C" w:rsidR="000F7DF9" w:rsidRPr="003E1C2E" w:rsidRDefault="000F7DF9" w:rsidP="000F7DF9">
      <w:pPr>
        <w:spacing w:after="0" w:line="240" w:lineRule="auto"/>
        <w:rPr>
          <w:rFonts w:eastAsia="Times New Roman" w:cs="Arial"/>
          <w:b/>
          <w:bCs/>
          <w:color w:val="17365D" w:themeColor="text2" w:themeShade="BF"/>
          <w:lang w:val="en"/>
        </w:rPr>
      </w:pPr>
      <w:r w:rsidRPr="003E1C2E">
        <w:rPr>
          <w:rFonts w:eastAsia="Times New Roman" w:cs="Arial"/>
          <w:b/>
          <w:bCs/>
          <w:color w:val="17365D" w:themeColor="text2" w:themeShade="BF"/>
          <w:lang w:val="en"/>
        </w:rPr>
        <w:t xml:space="preserve">And be sure to ask about </w:t>
      </w:r>
      <w:r w:rsidR="00487595">
        <w:rPr>
          <w:rFonts w:eastAsia="Times New Roman" w:cs="Arial"/>
          <w:b/>
          <w:bCs/>
          <w:color w:val="17365D" w:themeColor="text2" w:themeShade="BF"/>
          <w:lang w:val="en"/>
        </w:rPr>
        <w:t xml:space="preserve">Wide-angle </w:t>
      </w:r>
      <w:r w:rsidRPr="003E1C2E">
        <w:rPr>
          <w:rFonts w:eastAsia="Times New Roman" w:cs="Arial"/>
          <w:b/>
          <w:bCs/>
          <w:color w:val="17365D" w:themeColor="text2" w:themeShade="BF"/>
          <w:lang w:val="en"/>
        </w:rPr>
        <w:t>Breast Tomosynthesis.</w:t>
      </w:r>
    </w:p>
    <w:p w14:paraId="6E055EA7" w14:textId="77777777" w:rsidR="000F7DF9" w:rsidRDefault="000F7DF9" w:rsidP="000F7DF9">
      <w:pPr>
        <w:rPr>
          <w:sz w:val="20"/>
          <w:szCs w:val="20"/>
        </w:rPr>
      </w:pPr>
    </w:p>
    <w:p w14:paraId="5F0D2EE4" w14:textId="77777777" w:rsidR="000F7DF9" w:rsidRPr="003E1C2E" w:rsidRDefault="000F7DF9" w:rsidP="000F7DF9">
      <w:pPr>
        <w:spacing w:after="0"/>
        <w:rPr>
          <w:b/>
          <w:sz w:val="20"/>
          <w:szCs w:val="20"/>
        </w:rPr>
      </w:pPr>
      <w:r w:rsidRPr="003E1C2E">
        <w:rPr>
          <w:b/>
          <w:sz w:val="20"/>
          <w:szCs w:val="20"/>
        </w:rPr>
        <w:t>{NAME OF HOSPITAL OR HEALTH CARE FACILITY}</w:t>
      </w:r>
    </w:p>
    <w:p w14:paraId="17CCD558" w14:textId="77777777" w:rsidR="000F7DF9" w:rsidRPr="003E1C2E" w:rsidRDefault="000F7DF9" w:rsidP="000F7DF9">
      <w:pPr>
        <w:spacing w:after="0"/>
        <w:rPr>
          <w:b/>
          <w:sz w:val="20"/>
          <w:szCs w:val="20"/>
        </w:rPr>
      </w:pPr>
      <w:r w:rsidRPr="003E1C2E">
        <w:rPr>
          <w:b/>
          <w:sz w:val="20"/>
          <w:szCs w:val="20"/>
        </w:rPr>
        <w:t>{PHONE NUMBER OF HOSPITAL OR HEALTH CARE FACILITY}</w:t>
      </w:r>
    </w:p>
    <w:p w14:paraId="282155C1" w14:textId="77777777" w:rsidR="00203AD8" w:rsidRPr="00E017E5" w:rsidRDefault="00203AD8">
      <w:pPr>
        <w:rPr>
          <w:sz w:val="20"/>
          <w:szCs w:val="20"/>
        </w:rPr>
      </w:pPr>
    </w:p>
    <w:sectPr w:rsidR="00203AD8" w:rsidRPr="00E01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F9"/>
    <w:rsid w:val="000F7DF9"/>
    <w:rsid w:val="00203AD8"/>
    <w:rsid w:val="003E1C2E"/>
    <w:rsid w:val="00487595"/>
    <w:rsid w:val="00E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BB10"/>
  <w15:docId w15:val="{B99C3859-B5A0-4B80-9508-FEA96CB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Kevin</dc:creator>
  <cp:lastModifiedBy>Campbell, Kevin (SHS AM NAM USA MSC MK&amp;CC MC)</cp:lastModifiedBy>
  <cp:revision>3</cp:revision>
  <dcterms:created xsi:type="dcterms:W3CDTF">2015-06-03T17:07:00Z</dcterms:created>
  <dcterms:modified xsi:type="dcterms:W3CDTF">2020-11-09T19:19:00Z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-736787922</vt:i4>
  </property>
  <property fmtid="{D5CDD505-2E9C-101B-9397-08002B2CF9AE}" pid="3" name="_NewReviewCycle">
    <vt:lpwstr/>
  </property>
  <property fmtid="{D5CDD505-2E9C-101B-9397-08002B2CF9AE}" pid="4" name="_EmailSubject">
    <vt:lpwstr>Tomo Materials, 3 of 3</vt:lpwstr>
  </property>
  <property fmtid="{D5CDD505-2E9C-101B-9397-08002B2CF9AE}" pid="5" name="_AuthorEmail">
    <vt:lpwstr>kevin.campbell@siemens.com</vt:lpwstr>
  </property>
  <property fmtid="{D5CDD505-2E9C-101B-9397-08002B2CF9AE}" pid="6" name="_AuthorEmailDisplayName">
    <vt:lpwstr>Campbell, Kevin</vt:lpwstr>
  </property>
  <property fmtid="{D5CDD505-2E9C-101B-9397-08002B2CF9AE}" pid="7" name="_ReviewingToolsShownOnce">
    <vt:lpwstr/>
  </property>
</Properties>
</file>