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FA99"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5669"/>
        <w:gridCol w:w="3963"/>
      </w:tblGrid>
      <w:tr w:rsidR="003555FE" w:rsidRPr="00610E97" w14:paraId="0E8CE077" w14:textId="77777777" w:rsidTr="0092791C">
        <w:trPr>
          <w:trHeight w:val="397"/>
        </w:trPr>
        <w:tc>
          <w:tcPr>
            <w:tcW w:w="2943" w:type="pct"/>
            <w:vAlign w:val="center"/>
          </w:tcPr>
          <w:p w14:paraId="29B08BDC" w14:textId="77777777" w:rsidR="003555FE" w:rsidRPr="00610E97" w:rsidRDefault="003555FE" w:rsidP="003555FE">
            <w:pPr>
              <w:pStyle w:val="Company"/>
              <w:rPr>
                <w:noProof w:val="0"/>
              </w:rPr>
            </w:pPr>
          </w:p>
        </w:tc>
        <w:tc>
          <w:tcPr>
            <w:tcW w:w="2057" w:type="pct"/>
          </w:tcPr>
          <w:p w14:paraId="74F24D50" w14:textId="7823A865" w:rsidR="003555FE" w:rsidRPr="00610E97" w:rsidRDefault="007E1E8B" w:rsidP="003555FE">
            <w:pPr>
              <w:pStyle w:val="Date"/>
              <w:rPr>
                <w:noProof w:val="0"/>
              </w:rPr>
            </w:pPr>
            <w:r>
              <w:rPr>
                <w:noProof w:val="0"/>
                <w:szCs w:val="22"/>
              </w:rPr>
              <w:t>Malvern, Pa.</w:t>
            </w:r>
            <w:r w:rsidR="00041946">
              <w:rPr>
                <w:noProof w:val="0"/>
                <w:szCs w:val="22"/>
              </w:rPr>
              <w:t xml:space="preserve">  </w:t>
            </w:r>
            <w:r w:rsidR="008F6CBD" w:rsidRPr="008F6CBD">
              <w:rPr>
                <w:noProof w:val="0"/>
                <w:szCs w:val="22"/>
              </w:rPr>
              <w:t>May</w:t>
            </w:r>
            <w:r w:rsidR="00F24898" w:rsidRPr="008F6CBD">
              <w:rPr>
                <w:b/>
                <w:bCs/>
                <w:noProof w:val="0"/>
                <w:szCs w:val="22"/>
              </w:rPr>
              <w:t xml:space="preserve"> </w:t>
            </w:r>
            <w:r w:rsidR="00A63380" w:rsidRPr="00A63380">
              <w:rPr>
                <w:noProof w:val="0"/>
                <w:szCs w:val="22"/>
              </w:rPr>
              <w:t>28</w:t>
            </w:r>
            <w:r w:rsidR="0085693D" w:rsidRPr="00A63380">
              <w:rPr>
                <w:noProof w:val="0"/>
                <w:szCs w:val="22"/>
              </w:rPr>
              <w:t>,</w:t>
            </w:r>
            <w:r w:rsidR="00041946">
              <w:rPr>
                <w:noProof w:val="0"/>
                <w:szCs w:val="22"/>
              </w:rPr>
              <w:t xml:space="preserve"> 202</w:t>
            </w:r>
            <w:r w:rsidR="005F35B9">
              <w:rPr>
                <w:noProof w:val="0"/>
                <w:szCs w:val="22"/>
              </w:rPr>
              <w:t>5</w:t>
            </w:r>
            <w:r w:rsidR="00373573">
              <w:rPr>
                <w:noProof w:val="0"/>
                <w:szCs w:val="22"/>
              </w:rPr>
              <w:t xml:space="preserve"> </w:t>
            </w:r>
          </w:p>
        </w:tc>
      </w:tr>
    </w:tbl>
    <w:p w14:paraId="4D8BE602" w14:textId="76B615CB" w:rsidR="009C790A" w:rsidRPr="00610E97" w:rsidRDefault="00041946" w:rsidP="008A07A8">
      <w:pPr>
        <w:pStyle w:val="Copy"/>
        <w:spacing w:after="0"/>
      </w:pPr>
      <w:r>
        <w:t xml:space="preserve"> </w:t>
      </w:r>
    </w:p>
    <w:p w14:paraId="3F53B2C7" w14:textId="099C1385" w:rsidR="00C8403E" w:rsidRDefault="00523D1B" w:rsidP="009201D0">
      <w:pPr>
        <w:pStyle w:val="Headline"/>
      </w:pPr>
      <w:r>
        <w:t xml:space="preserve">Siemens Healthineers Announces First U.S. </w:t>
      </w:r>
      <w:r w:rsidR="009201D0">
        <w:t>Mobile Stroke Unit</w:t>
      </w:r>
    </w:p>
    <w:p w14:paraId="299FFFED" w14:textId="782D39C3" w:rsidR="004C71C7" w:rsidRPr="00610E97" w:rsidRDefault="009201D0" w:rsidP="009201D0">
      <w:pPr>
        <w:pStyle w:val="Headline"/>
      </w:pPr>
      <w:r>
        <w:t xml:space="preserve">with </w:t>
      </w:r>
      <w:r w:rsidR="0008682D">
        <w:t>Somatom</w:t>
      </w:r>
      <w:r>
        <w:t xml:space="preserve"> On.site </w:t>
      </w:r>
      <w:r w:rsidR="004B5262">
        <w:t xml:space="preserve">Head </w:t>
      </w:r>
      <w:r>
        <w:t xml:space="preserve">CT </w:t>
      </w:r>
      <w:r w:rsidR="00FD0615">
        <w:t>S</w:t>
      </w:r>
      <w:r>
        <w:t>canner</w:t>
      </w:r>
    </w:p>
    <w:p w14:paraId="7A29E7D5" w14:textId="6594C157" w:rsidR="007E7942" w:rsidRPr="00925724" w:rsidRDefault="007E7942" w:rsidP="008A07A8">
      <w:pPr>
        <w:pStyle w:val="Copy"/>
        <w:spacing w:after="0"/>
      </w:pPr>
    </w:p>
    <w:p w14:paraId="4C165F49" w14:textId="54D04908" w:rsidR="00C5370E" w:rsidRDefault="00D55DEE" w:rsidP="005B6889">
      <w:pPr>
        <w:pStyle w:val="BulletsListing"/>
        <w:numPr>
          <w:ilvl w:val="0"/>
          <w:numId w:val="11"/>
        </w:numPr>
        <w:ind w:left="284" w:hanging="284"/>
      </w:pPr>
      <w:r>
        <w:t>S</w:t>
      </w:r>
      <w:r w:rsidR="009B0326">
        <w:t>pecialized ambulance</w:t>
      </w:r>
      <w:r w:rsidR="00D94E11">
        <w:t xml:space="preserve"> </w:t>
      </w:r>
      <w:r>
        <w:t xml:space="preserve">will </w:t>
      </w:r>
      <w:r w:rsidR="009B0326">
        <w:t xml:space="preserve">deliver advanced stroke care directly to </w:t>
      </w:r>
      <w:r w:rsidR="00400B99">
        <w:t xml:space="preserve">UCLA Health </w:t>
      </w:r>
      <w:r w:rsidR="009B0326">
        <w:t>patients</w:t>
      </w:r>
    </w:p>
    <w:p w14:paraId="78139002" w14:textId="6CB0B40C" w:rsidR="00CA5FDF" w:rsidRDefault="00CA5FDF" w:rsidP="005B6889">
      <w:pPr>
        <w:pStyle w:val="BulletsListing"/>
        <w:numPr>
          <w:ilvl w:val="0"/>
          <w:numId w:val="11"/>
        </w:numPr>
        <w:ind w:left="284" w:hanging="284"/>
      </w:pPr>
      <w:r>
        <w:t xml:space="preserve">Mobile stroke units </w:t>
      </w:r>
      <w:r>
        <w:rPr>
          <w:szCs w:val="22"/>
        </w:rPr>
        <w:t xml:space="preserve">can reduce time-to-treatment compared </w:t>
      </w:r>
      <w:r w:rsidR="00AF0D75">
        <w:rPr>
          <w:szCs w:val="22"/>
        </w:rPr>
        <w:t>with</w:t>
      </w:r>
      <w:r>
        <w:rPr>
          <w:szCs w:val="22"/>
        </w:rPr>
        <w:t xml:space="preserve"> conventional pathways</w:t>
      </w:r>
    </w:p>
    <w:p w14:paraId="601344E2" w14:textId="3DC64550" w:rsidR="009729AB" w:rsidRPr="00556F4D" w:rsidRDefault="00F364EC" w:rsidP="009729AB">
      <w:pPr>
        <w:pStyle w:val="BulletsListing"/>
        <w:numPr>
          <w:ilvl w:val="0"/>
          <w:numId w:val="11"/>
        </w:numPr>
        <w:ind w:left="284" w:hanging="284"/>
      </w:pPr>
      <w:r>
        <w:t>Somatom On</w:t>
      </w:r>
      <w:r w:rsidR="009E40C7">
        <w:t>.</w:t>
      </w:r>
      <w:r>
        <w:t>site</w:t>
      </w:r>
      <w:r w:rsidR="00E75F0F">
        <w:t xml:space="preserve"> </w:t>
      </w:r>
      <w:r w:rsidR="00465CE6">
        <w:t>head CT scanner streamlines imaging workflow</w:t>
      </w:r>
      <w:r w:rsidR="008453B6">
        <w:t xml:space="preserve"> and boosts diagnostic confidence</w:t>
      </w:r>
    </w:p>
    <w:p w14:paraId="0B5F1F49" w14:textId="77777777" w:rsidR="00F10810" w:rsidRPr="00610E97" w:rsidRDefault="00F10810" w:rsidP="008A07A8">
      <w:pPr>
        <w:pStyle w:val="Copy"/>
        <w:spacing w:after="0"/>
      </w:pPr>
    </w:p>
    <w:p w14:paraId="590162C5" w14:textId="42EB444F" w:rsidR="009F4B43" w:rsidRDefault="00D55DEE" w:rsidP="00792E8F">
      <w:pPr>
        <w:pStyle w:val="Copy"/>
      </w:pPr>
      <w:r w:rsidRPr="00D55DEE">
        <w:t xml:space="preserve">Siemens Healthineers </w:t>
      </w:r>
      <w:r>
        <w:t xml:space="preserve">has </w:t>
      </w:r>
      <w:r w:rsidR="00795652">
        <w:t xml:space="preserve">announced the first </w:t>
      </w:r>
      <w:r w:rsidRPr="00D55DEE">
        <w:t xml:space="preserve">mobile stroke unit (MSU) featuring the </w:t>
      </w:r>
      <w:r w:rsidR="0008682D">
        <w:t>Somatom</w:t>
      </w:r>
      <w:r w:rsidRPr="00D55DEE">
        <w:t xml:space="preserve"> On.site head computed tomography (CT) scanner</w:t>
      </w:r>
      <w:r w:rsidR="00FC535F">
        <w:t xml:space="preserve"> in the United States</w:t>
      </w:r>
      <w:r w:rsidRPr="00D55DEE">
        <w:t xml:space="preserve">. </w:t>
      </w:r>
      <w:r w:rsidR="00A4534C">
        <w:t>The</w:t>
      </w:r>
      <w:r w:rsidRPr="00D55DEE">
        <w:t xml:space="preserve"> technology has been </w:t>
      </w:r>
      <w:r w:rsidR="00795652">
        <w:t>deployed</w:t>
      </w:r>
      <w:r w:rsidR="00795652" w:rsidRPr="00D55DEE">
        <w:t xml:space="preserve"> </w:t>
      </w:r>
      <w:r w:rsidRPr="00D55DEE">
        <w:t>at</w:t>
      </w:r>
      <w:r w:rsidR="009B0117">
        <w:t xml:space="preserve"> UCLA Health</w:t>
      </w:r>
      <w:r w:rsidR="00400B99">
        <w:t xml:space="preserve"> </w:t>
      </w:r>
      <w:r w:rsidR="00400B99" w:rsidRPr="008D508B">
        <w:t>of Southern California</w:t>
      </w:r>
      <w:r w:rsidR="008D508B" w:rsidRPr="008D508B">
        <w:t>.</w:t>
      </w:r>
      <w:r w:rsidR="008D508B">
        <w:t xml:space="preserve"> </w:t>
      </w:r>
      <w:r w:rsidR="009201D0">
        <w:t xml:space="preserve">The MSU is </w:t>
      </w:r>
      <w:r w:rsidR="00D73AB5">
        <w:t xml:space="preserve">a specialized ambulance </w:t>
      </w:r>
      <w:r w:rsidR="00221E5B">
        <w:t xml:space="preserve">designed to </w:t>
      </w:r>
      <w:r w:rsidR="0093680F">
        <w:t xml:space="preserve">quickly </w:t>
      </w:r>
      <w:r w:rsidR="00221E5B" w:rsidRPr="00221E5B">
        <w:t>deliver advanced stroke care directly to patients</w:t>
      </w:r>
      <w:r w:rsidR="00B43FB5">
        <w:t xml:space="preserve"> </w:t>
      </w:r>
      <w:r w:rsidR="008D6073">
        <w:t>to</w:t>
      </w:r>
      <w:r w:rsidR="00B43FB5">
        <w:t xml:space="preserve"> </w:t>
      </w:r>
      <w:r w:rsidR="00221E5B" w:rsidRPr="00221E5B">
        <w:t>improv</w:t>
      </w:r>
      <w:r w:rsidR="00B43FB5">
        <w:t>e</w:t>
      </w:r>
      <w:r w:rsidR="00221E5B" w:rsidRPr="00221E5B">
        <w:t xml:space="preserve"> their chances of recovery. </w:t>
      </w:r>
      <w:r w:rsidR="00883D01">
        <w:t xml:space="preserve">At the </w:t>
      </w:r>
      <w:r w:rsidR="0097667C">
        <w:t>core of UCLA’s MSU</w:t>
      </w:r>
      <w:r w:rsidR="0059516B">
        <w:t xml:space="preserve"> </w:t>
      </w:r>
      <w:r w:rsidR="00ED5765">
        <w:t xml:space="preserve">is the </w:t>
      </w:r>
      <w:r w:rsidR="0008682D">
        <w:t>Somatom</w:t>
      </w:r>
      <w:r w:rsidR="00221E5B" w:rsidRPr="00221E5B">
        <w:t xml:space="preserve"> On.site</w:t>
      </w:r>
      <w:r w:rsidR="00646562">
        <w:t xml:space="preserve">, </w:t>
      </w:r>
      <w:r w:rsidR="00A8402B">
        <w:t>which</w:t>
      </w:r>
      <w:r w:rsidR="00883D01">
        <w:t xml:space="preserve"> is </w:t>
      </w:r>
      <w:r w:rsidR="00081E7F">
        <w:t xml:space="preserve">integrated into </w:t>
      </w:r>
      <w:r w:rsidR="00A61D86">
        <w:t>the</w:t>
      </w:r>
      <w:r w:rsidR="00081E7F">
        <w:t xml:space="preserve"> ambulance</w:t>
      </w:r>
      <w:r w:rsidR="00A8402B">
        <w:t xml:space="preserve"> to</w:t>
      </w:r>
      <w:r w:rsidR="00883D01" w:rsidRPr="00221E5B">
        <w:t xml:space="preserve"> </w:t>
      </w:r>
      <w:r w:rsidR="00221E5B" w:rsidRPr="00221E5B">
        <w:t>streamline workflow</w:t>
      </w:r>
      <w:r w:rsidR="00883D01">
        <w:t>, enhance diagnostic accuracy,</w:t>
      </w:r>
      <w:r w:rsidR="00221E5B" w:rsidRPr="00221E5B">
        <w:t xml:space="preserve"> and </w:t>
      </w:r>
      <w:r w:rsidR="00883D01">
        <w:t>empower</w:t>
      </w:r>
      <w:r w:rsidR="00054773">
        <w:t xml:space="preserve"> MSU teams to </w:t>
      </w:r>
      <w:r w:rsidR="00883D01">
        <w:t xml:space="preserve">deliver </w:t>
      </w:r>
      <w:r w:rsidR="00054773">
        <w:t>timely, life-saving care.</w:t>
      </w:r>
    </w:p>
    <w:p w14:paraId="0FF5B0B9" w14:textId="77777777" w:rsidR="00D959B9" w:rsidRDefault="00FC535F" w:rsidP="00D959B9">
      <w:pPr>
        <w:pStyle w:val="Copy"/>
      </w:pPr>
      <w:r>
        <w:t>When a 911 call indicates a potential stroke, a</w:t>
      </w:r>
      <w:r w:rsidRPr="007271E6">
        <w:t xml:space="preserve">n MSU is </w:t>
      </w:r>
      <w:r>
        <w:t>dispatched</w:t>
      </w:r>
      <w:r w:rsidRPr="007271E6">
        <w:t xml:space="preserve"> alongside or </w:t>
      </w:r>
      <w:r>
        <w:t>instead</w:t>
      </w:r>
      <w:r w:rsidRPr="007271E6">
        <w:t xml:space="preserve"> of a standard ambulance. Upon arrival, </w:t>
      </w:r>
      <w:r>
        <w:t>the MSU care team conducts an on-scene CT scan to determine whether the stroke is ischemic or hemorrhagic. The care team consults with a stroke specialist via telemedicine to guide immediate treatment decisions.</w:t>
      </w:r>
    </w:p>
    <w:p w14:paraId="0A228183" w14:textId="3555B7DA" w:rsidR="00C41FC1" w:rsidRPr="00D959B9" w:rsidRDefault="0097660A" w:rsidP="00D959B9">
      <w:pPr>
        <w:pStyle w:val="Copy"/>
      </w:pPr>
      <w:r w:rsidRPr="00562F7E">
        <w:rPr>
          <w:rFonts w:ascii="Calibri" w:hAnsi="Calibri" w:cs="Calibri"/>
        </w:rPr>
        <w:t>“</w:t>
      </w:r>
      <w:r>
        <w:rPr>
          <w:rFonts w:ascii="Calibri" w:hAnsi="Calibri" w:cs="Calibri"/>
        </w:rPr>
        <w:t xml:space="preserve">The phrase ‘time is brain’ is used </w:t>
      </w:r>
      <w:r w:rsidR="00282F47">
        <w:rPr>
          <w:rFonts w:ascii="Calibri" w:hAnsi="Calibri" w:cs="Calibri"/>
        </w:rPr>
        <w:t xml:space="preserve">frequently </w:t>
      </w:r>
      <w:r>
        <w:rPr>
          <w:rFonts w:ascii="Calibri" w:hAnsi="Calibri" w:cs="Calibri"/>
        </w:rPr>
        <w:t xml:space="preserve">when discussing stroke. </w:t>
      </w:r>
      <w:r w:rsidRPr="00562F7E">
        <w:rPr>
          <w:rFonts w:ascii="Calibri" w:hAnsi="Calibri" w:cs="Calibri"/>
        </w:rPr>
        <w:t xml:space="preserve">The </w:t>
      </w:r>
      <w:r w:rsidR="0008682D">
        <w:rPr>
          <w:rFonts w:ascii="Calibri" w:hAnsi="Calibri" w:cs="Calibri"/>
        </w:rPr>
        <w:t>Somatom</w:t>
      </w:r>
      <w:r w:rsidRPr="00562F7E">
        <w:rPr>
          <w:rFonts w:ascii="Calibri" w:hAnsi="Calibri" w:cs="Calibri"/>
        </w:rPr>
        <w:t xml:space="preserve"> On.site </w:t>
      </w:r>
      <w:r w:rsidR="00F74348" w:rsidRPr="00BA3CB4">
        <w:rPr>
          <w:rFonts w:ascii="Calibri" w:hAnsi="Calibri" w:cs="Calibri"/>
        </w:rPr>
        <w:t>head CT scanner</w:t>
      </w:r>
      <w:r w:rsidR="00D16727" w:rsidRPr="00BA3CB4">
        <w:rPr>
          <w:rFonts w:ascii="Calibri" w:hAnsi="Calibri" w:cs="Calibri"/>
        </w:rPr>
        <w:t xml:space="preserve"> </w:t>
      </w:r>
      <w:r>
        <w:rPr>
          <w:rFonts w:ascii="Calibri" w:hAnsi="Calibri" w:cs="Calibri"/>
        </w:rPr>
        <w:t xml:space="preserve">at the heart of </w:t>
      </w:r>
      <w:r w:rsidR="00293CB8">
        <w:rPr>
          <w:rFonts w:ascii="Calibri" w:hAnsi="Calibri" w:cs="Calibri"/>
        </w:rPr>
        <w:t xml:space="preserve">our </w:t>
      </w:r>
      <w:r>
        <w:rPr>
          <w:rFonts w:ascii="Calibri" w:hAnsi="Calibri" w:cs="Calibri"/>
        </w:rPr>
        <w:t xml:space="preserve">mobile stroke unit </w:t>
      </w:r>
      <w:r w:rsidRPr="00562F7E">
        <w:rPr>
          <w:rFonts w:ascii="Calibri" w:hAnsi="Calibri" w:cs="Calibri"/>
        </w:rPr>
        <w:t xml:space="preserve">empowers </w:t>
      </w:r>
      <w:r>
        <w:rPr>
          <w:rFonts w:ascii="Calibri" w:hAnsi="Calibri" w:cs="Calibri"/>
        </w:rPr>
        <w:t>MSU</w:t>
      </w:r>
      <w:r w:rsidRPr="00562F7E">
        <w:rPr>
          <w:rFonts w:ascii="Calibri" w:hAnsi="Calibri" w:cs="Calibri"/>
        </w:rPr>
        <w:t xml:space="preserve"> teams to make informed decisions sooner</w:t>
      </w:r>
      <w:r w:rsidR="00B0103A">
        <w:rPr>
          <w:rFonts w:ascii="Calibri" w:hAnsi="Calibri" w:cs="Calibri"/>
        </w:rPr>
        <w:t xml:space="preserve"> </w:t>
      </w:r>
      <w:r w:rsidR="00F35350">
        <w:rPr>
          <w:rFonts w:ascii="Calibri" w:hAnsi="Calibri" w:cs="Calibri"/>
        </w:rPr>
        <w:t>and</w:t>
      </w:r>
      <w:r w:rsidR="00B0103A">
        <w:rPr>
          <w:rFonts w:ascii="Calibri" w:hAnsi="Calibri" w:cs="Calibri"/>
        </w:rPr>
        <w:t xml:space="preserve"> potentially</w:t>
      </w:r>
      <w:r w:rsidRPr="00562F7E">
        <w:rPr>
          <w:rFonts w:ascii="Calibri" w:hAnsi="Calibri" w:cs="Calibri"/>
        </w:rPr>
        <w:t xml:space="preserve"> improv</w:t>
      </w:r>
      <w:r w:rsidR="00427795">
        <w:rPr>
          <w:rFonts w:ascii="Calibri" w:hAnsi="Calibri" w:cs="Calibri"/>
        </w:rPr>
        <w:t>e</w:t>
      </w:r>
      <w:r w:rsidRPr="00562F7E">
        <w:rPr>
          <w:rFonts w:ascii="Calibri" w:hAnsi="Calibri" w:cs="Calibri"/>
        </w:rPr>
        <w:t xml:space="preserve"> patient outcomes,” said Matthew Dedman, </w:t>
      </w:r>
      <w:r w:rsidR="008414E8">
        <w:rPr>
          <w:rFonts w:ascii="Calibri" w:hAnsi="Calibri" w:cs="Calibri"/>
        </w:rPr>
        <w:t>head</w:t>
      </w:r>
      <w:r w:rsidRPr="00562F7E">
        <w:rPr>
          <w:rFonts w:ascii="Calibri" w:hAnsi="Calibri" w:cs="Calibri"/>
        </w:rPr>
        <w:t xml:space="preserve"> of Computed Tomography at Siemens Healthineers North America. “</w:t>
      </w:r>
      <w:r w:rsidR="002B3968">
        <w:rPr>
          <w:rFonts w:ascii="Calibri" w:hAnsi="Calibri" w:cs="Calibri"/>
        </w:rPr>
        <w:t>This</w:t>
      </w:r>
      <w:r w:rsidRPr="00562F7E">
        <w:rPr>
          <w:rFonts w:ascii="Calibri" w:hAnsi="Calibri" w:cs="Calibri"/>
        </w:rPr>
        <w:t xml:space="preserve"> innovative CT solution </w:t>
      </w:r>
      <w:r w:rsidR="002B3968">
        <w:rPr>
          <w:rFonts w:ascii="Calibri" w:hAnsi="Calibri" w:cs="Calibri"/>
        </w:rPr>
        <w:t>will</w:t>
      </w:r>
      <w:r w:rsidRPr="00562F7E">
        <w:rPr>
          <w:rFonts w:ascii="Calibri" w:hAnsi="Calibri" w:cs="Calibri"/>
        </w:rPr>
        <w:t xml:space="preserve"> help</w:t>
      </w:r>
      <w:r w:rsidR="008D508B">
        <w:rPr>
          <w:rFonts w:ascii="Calibri" w:hAnsi="Calibri" w:cs="Calibri"/>
        </w:rPr>
        <w:t xml:space="preserve"> stroke care teams i</w:t>
      </w:r>
      <w:r>
        <w:rPr>
          <w:rFonts w:ascii="Calibri" w:hAnsi="Calibri" w:cs="Calibri"/>
        </w:rPr>
        <w:t>mprove</w:t>
      </w:r>
      <w:r w:rsidRPr="00562F7E">
        <w:rPr>
          <w:rFonts w:ascii="Calibri" w:hAnsi="Calibri" w:cs="Calibri"/>
        </w:rPr>
        <w:t xml:space="preserve"> access to care and reduce the critical time from symptom onset to diagnosis and treatment.”</w:t>
      </w:r>
    </w:p>
    <w:p w14:paraId="4D060E21" w14:textId="57092D7C" w:rsidR="0025359C" w:rsidRPr="00C41FC1" w:rsidRDefault="00C41FC1" w:rsidP="00C41FC1">
      <w:pPr>
        <w:spacing w:before="100" w:beforeAutospacing="1" w:after="100" w:afterAutospacing="1" w:line="360" w:lineRule="auto"/>
        <w:rPr>
          <w:rFonts w:ascii="Calibri" w:hAnsi="Calibri" w:cs="Calibri"/>
          <w:sz w:val="22"/>
        </w:rPr>
      </w:pPr>
      <w:r>
        <w:rPr>
          <w:sz w:val="22"/>
        </w:rPr>
        <w:t>“</w:t>
      </w:r>
      <w:r w:rsidR="0025359C" w:rsidRPr="008D508B">
        <w:rPr>
          <w:sz w:val="22"/>
        </w:rPr>
        <w:t>Advancements in mobile stroke imaging represent a significant step forward in pre</w:t>
      </w:r>
      <w:r w:rsidR="00AF0D75">
        <w:rPr>
          <w:sz w:val="22"/>
        </w:rPr>
        <w:t>-</w:t>
      </w:r>
      <w:r w:rsidR="0025359C" w:rsidRPr="008D508B">
        <w:rPr>
          <w:sz w:val="22"/>
        </w:rPr>
        <w:t>hospital stroke care</w:t>
      </w:r>
      <w:r w:rsidR="00293CB8" w:rsidRPr="008D508B">
        <w:rPr>
          <w:sz w:val="22"/>
        </w:rPr>
        <w:t>,”</w:t>
      </w:r>
      <w:r w:rsidR="008D508B">
        <w:rPr>
          <w:sz w:val="22"/>
        </w:rPr>
        <w:t xml:space="preserve"> </w:t>
      </w:r>
      <w:r w:rsidR="0025359C" w:rsidRPr="008D508B">
        <w:rPr>
          <w:sz w:val="22"/>
        </w:rPr>
        <w:t xml:space="preserve">said May Nour, MD, PhD, FSVIN, medical director of the Arline </w:t>
      </w:r>
      <w:r w:rsidR="00293CB8" w:rsidRPr="008D508B">
        <w:rPr>
          <w:sz w:val="22"/>
        </w:rPr>
        <w:t>and</w:t>
      </w:r>
      <w:r w:rsidR="0025359C" w:rsidRPr="008D508B">
        <w:rPr>
          <w:sz w:val="22"/>
        </w:rPr>
        <w:t xml:space="preserve"> Henry Gluck Mobile Stroke Rescue Program</w:t>
      </w:r>
      <w:r w:rsidR="00293CB8" w:rsidRPr="008D508B">
        <w:rPr>
          <w:sz w:val="22"/>
        </w:rPr>
        <w:t xml:space="preserve"> at UCLA Health</w:t>
      </w:r>
      <w:r w:rsidR="0025359C" w:rsidRPr="008D508B">
        <w:rPr>
          <w:sz w:val="22"/>
        </w:rPr>
        <w:t>, Los Angeles.</w:t>
      </w:r>
      <w:r w:rsidR="00293CB8" w:rsidRPr="008D508B">
        <w:rPr>
          <w:sz w:val="22"/>
        </w:rPr>
        <w:t xml:space="preserve"> “Our commitment to innovative approaches in emergency medicine aims to improve patient outcomes through rapid assessment and treatment when every minute counts.</w:t>
      </w:r>
      <w:r w:rsidR="00024419">
        <w:rPr>
          <w:sz w:val="22"/>
        </w:rPr>
        <w:t>”</w:t>
      </w:r>
      <w:r w:rsidR="00293CB8" w:rsidRPr="008D508B">
        <w:rPr>
          <w:sz w:val="22"/>
        </w:rPr>
        <w:t xml:space="preserve"> </w:t>
      </w:r>
      <w:r w:rsidR="0025359C" w:rsidRPr="008D508B" w:rsidDel="009B0117">
        <w:rPr>
          <w:sz w:val="22"/>
        </w:rPr>
        <w:t xml:space="preserve"> </w:t>
      </w:r>
    </w:p>
    <w:p w14:paraId="495EBCE8" w14:textId="6DD30B33" w:rsidR="009A1518" w:rsidRPr="004F487D" w:rsidRDefault="004D1BF2" w:rsidP="004F487D">
      <w:pPr>
        <w:spacing w:after="160" w:line="360" w:lineRule="auto"/>
        <w:rPr>
          <w:sz w:val="22"/>
        </w:rPr>
      </w:pPr>
      <w:r w:rsidRPr="004F487D">
        <w:rPr>
          <w:sz w:val="22"/>
        </w:rPr>
        <w:lastRenderedPageBreak/>
        <w:t>Every 40 seconds, someone in the United States has a stroke</w:t>
      </w:r>
      <w:r w:rsidR="00663913" w:rsidRPr="004F487D">
        <w:rPr>
          <w:sz w:val="22"/>
        </w:rPr>
        <w:t xml:space="preserve">, </w:t>
      </w:r>
      <w:r w:rsidR="00076E7B" w:rsidRPr="004F487D">
        <w:rPr>
          <w:sz w:val="22"/>
        </w:rPr>
        <w:t xml:space="preserve">with many patients experiencing </w:t>
      </w:r>
      <w:r w:rsidR="00093762" w:rsidRPr="004F487D">
        <w:rPr>
          <w:sz w:val="22"/>
        </w:rPr>
        <w:t>long-term</w:t>
      </w:r>
      <w:r w:rsidR="008A35BE">
        <w:rPr>
          <w:sz w:val="22"/>
        </w:rPr>
        <w:t xml:space="preserve"> </w:t>
      </w:r>
      <w:r w:rsidR="00093762" w:rsidRPr="004F487D">
        <w:rPr>
          <w:sz w:val="22"/>
        </w:rPr>
        <w:t>disabilities</w:t>
      </w:r>
      <w:r w:rsidR="003B453D">
        <w:rPr>
          <w:sz w:val="22"/>
        </w:rPr>
        <w:t xml:space="preserve"> due to delayed treatment</w:t>
      </w:r>
      <w:r w:rsidR="00EA0A9C">
        <w:rPr>
          <w:rFonts w:cstheme="minorHAnsi"/>
          <w:sz w:val="22"/>
        </w:rPr>
        <w:t>¹</w:t>
      </w:r>
      <w:r w:rsidR="00076E7B" w:rsidRPr="004F487D">
        <w:rPr>
          <w:sz w:val="22"/>
        </w:rPr>
        <w:t xml:space="preserve">, </w:t>
      </w:r>
      <w:r w:rsidR="00663913" w:rsidRPr="004F487D">
        <w:rPr>
          <w:sz w:val="22"/>
        </w:rPr>
        <w:t xml:space="preserve">and </w:t>
      </w:r>
      <w:r w:rsidR="00AF0D75">
        <w:rPr>
          <w:sz w:val="22"/>
        </w:rPr>
        <w:t xml:space="preserve">fatal strokes occur </w:t>
      </w:r>
      <w:r w:rsidR="00663913" w:rsidRPr="004F487D">
        <w:rPr>
          <w:sz w:val="22"/>
        </w:rPr>
        <w:t>e</w:t>
      </w:r>
      <w:r w:rsidRPr="004F487D">
        <w:rPr>
          <w:sz w:val="22"/>
        </w:rPr>
        <w:t>very 3 minutes and 11 seconds</w:t>
      </w:r>
      <w:r w:rsidR="008A35BE">
        <w:rPr>
          <w:sz w:val="22"/>
        </w:rPr>
        <w:t>.</w:t>
      </w:r>
      <w:r w:rsidR="00DD0B66">
        <w:rPr>
          <w:sz w:val="22"/>
          <w:vertAlign w:val="superscript"/>
        </w:rPr>
        <w:t>1</w:t>
      </w:r>
      <w:r w:rsidR="00DD0B66" w:rsidRPr="004F487D">
        <w:rPr>
          <w:sz w:val="22"/>
          <w:vertAlign w:val="superscript"/>
        </w:rPr>
        <w:t>,</w:t>
      </w:r>
      <w:r w:rsidR="00DD0B66">
        <w:rPr>
          <w:sz w:val="22"/>
          <w:vertAlign w:val="superscript"/>
        </w:rPr>
        <w:t>2</w:t>
      </w:r>
      <w:r w:rsidR="008A35BE">
        <w:rPr>
          <w:sz w:val="22"/>
        </w:rPr>
        <w:t xml:space="preserve"> </w:t>
      </w:r>
      <w:r w:rsidR="009A1518" w:rsidRPr="004F487D">
        <w:rPr>
          <w:sz w:val="22"/>
        </w:rPr>
        <w:t xml:space="preserve">To </w:t>
      </w:r>
      <w:r w:rsidR="003C6DC9" w:rsidRPr="004F487D">
        <w:rPr>
          <w:sz w:val="22"/>
        </w:rPr>
        <w:t xml:space="preserve">save critical time and </w:t>
      </w:r>
      <w:r w:rsidR="009A1518" w:rsidRPr="004F487D">
        <w:rPr>
          <w:sz w:val="22"/>
        </w:rPr>
        <w:t xml:space="preserve">improve this situation, </w:t>
      </w:r>
      <w:r w:rsidR="00DA0DB3" w:rsidRPr="004F487D">
        <w:rPr>
          <w:sz w:val="22"/>
        </w:rPr>
        <w:t>MSUs</w:t>
      </w:r>
      <w:r w:rsidR="009A1518" w:rsidRPr="004F487D">
        <w:rPr>
          <w:sz w:val="22"/>
        </w:rPr>
        <w:t xml:space="preserve"> allow pre</w:t>
      </w:r>
      <w:r w:rsidR="009E7AD3" w:rsidRPr="004F487D">
        <w:rPr>
          <w:sz w:val="22"/>
        </w:rPr>
        <w:t>-</w:t>
      </w:r>
      <w:r w:rsidR="009A1518" w:rsidRPr="004F487D">
        <w:rPr>
          <w:sz w:val="22"/>
        </w:rPr>
        <w:t xml:space="preserve">hospital diagnosis of suspected stroke patients. These units can </w:t>
      </w:r>
      <w:r w:rsidR="00204023" w:rsidRPr="002C7D33">
        <w:rPr>
          <w:sz w:val="22"/>
        </w:rPr>
        <w:t>help</w:t>
      </w:r>
      <w:r w:rsidR="00204023">
        <w:rPr>
          <w:sz w:val="22"/>
        </w:rPr>
        <w:t xml:space="preserve"> </w:t>
      </w:r>
      <w:r w:rsidR="009A1518" w:rsidRPr="004F487D">
        <w:rPr>
          <w:sz w:val="22"/>
        </w:rPr>
        <w:t>reduce time</w:t>
      </w:r>
      <w:r w:rsidR="00996CB4">
        <w:rPr>
          <w:sz w:val="22"/>
        </w:rPr>
        <w:t xml:space="preserve"> </w:t>
      </w:r>
      <w:r w:rsidR="009A1518" w:rsidRPr="004F487D">
        <w:rPr>
          <w:sz w:val="22"/>
        </w:rPr>
        <w:t>to</w:t>
      </w:r>
      <w:r w:rsidR="00996CB4">
        <w:rPr>
          <w:sz w:val="22"/>
        </w:rPr>
        <w:t xml:space="preserve"> </w:t>
      </w:r>
      <w:r w:rsidR="009A1518" w:rsidRPr="004F487D">
        <w:rPr>
          <w:sz w:val="22"/>
        </w:rPr>
        <w:t xml:space="preserve">treatment by an average of 30 minutes compared </w:t>
      </w:r>
      <w:r w:rsidR="00AF0D75">
        <w:rPr>
          <w:sz w:val="22"/>
        </w:rPr>
        <w:t>with</w:t>
      </w:r>
      <w:r w:rsidR="009A1518" w:rsidRPr="004F487D">
        <w:rPr>
          <w:sz w:val="22"/>
        </w:rPr>
        <w:t xml:space="preserve"> conventional stroke pathways</w:t>
      </w:r>
      <w:r w:rsidR="009E7AD3" w:rsidRPr="004F487D">
        <w:rPr>
          <w:sz w:val="22"/>
        </w:rPr>
        <w:t>,</w:t>
      </w:r>
      <w:r w:rsidR="009A1518" w:rsidRPr="004F487D">
        <w:rPr>
          <w:sz w:val="22"/>
        </w:rPr>
        <w:t xml:space="preserve"> and 65% more patients recover without health issues.</w:t>
      </w:r>
      <w:r w:rsidR="00665CB3">
        <w:rPr>
          <w:sz w:val="22"/>
          <w:vertAlign w:val="superscript"/>
        </w:rPr>
        <w:t>3</w:t>
      </w:r>
      <w:r w:rsidR="009A1518" w:rsidRPr="004F487D">
        <w:rPr>
          <w:sz w:val="22"/>
          <w:vertAlign w:val="superscript"/>
        </w:rPr>
        <w:t>,</w:t>
      </w:r>
      <w:r w:rsidR="00665CB3">
        <w:rPr>
          <w:sz w:val="22"/>
          <w:vertAlign w:val="superscript"/>
        </w:rPr>
        <w:t>4</w:t>
      </w:r>
    </w:p>
    <w:p w14:paraId="4CA03E8B" w14:textId="6E967DD3" w:rsidR="00DC5525" w:rsidRDefault="00214939" w:rsidP="002A7E8A">
      <w:pPr>
        <w:pStyle w:val="Copy"/>
        <w:spacing w:after="0"/>
      </w:pPr>
      <w:r>
        <w:t>The Somatom On.site</w:t>
      </w:r>
      <w:r w:rsidR="002A4E4F">
        <w:t xml:space="preserve"> </w:t>
      </w:r>
      <w:r w:rsidR="00D62B3C">
        <w:t xml:space="preserve">mobile head CT scanner </w:t>
      </w:r>
      <w:r w:rsidR="009B3FE2">
        <w:t>in</w:t>
      </w:r>
      <w:r w:rsidR="004025F5">
        <w:t xml:space="preserve"> </w:t>
      </w:r>
      <w:r w:rsidR="00293CB8">
        <w:t xml:space="preserve">the </w:t>
      </w:r>
      <w:r w:rsidR="00D523E4">
        <w:t>MSU</w:t>
      </w:r>
      <w:r w:rsidR="00792E8F" w:rsidRPr="004B4DB8">
        <w:t xml:space="preserve"> </w:t>
      </w:r>
      <w:r w:rsidR="004025F5" w:rsidRPr="004B4DB8">
        <w:t>deliver</w:t>
      </w:r>
      <w:r w:rsidR="00EB0948">
        <w:t>s</w:t>
      </w:r>
      <w:r w:rsidR="00863EB0">
        <w:t xml:space="preserve"> a</w:t>
      </w:r>
      <w:r w:rsidR="00792E8F" w:rsidRPr="004B4DB8">
        <w:t xml:space="preserve"> high </w:t>
      </w:r>
      <w:r w:rsidR="00863EB0">
        <w:t xml:space="preserve">level of </w:t>
      </w:r>
      <w:r w:rsidR="00792E8F" w:rsidRPr="004B4DB8">
        <w:t xml:space="preserve">image quality comparable to stationary </w:t>
      </w:r>
      <w:r w:rsidR="00B15EF0">
        <w:t xml:space="preserve">CT </w:t>
      </w:r>
      <w:r w:rsidR="00792E8F" w:rsidRPr="004B4DB8">
        <w:t xml:space="preserve">scanners, aiding in reliable detection of ischemia or </w:t>
      </w:r>
      <w:r w:rsidR="005277EF">
        <w:t xml:space="preserve">brain </w:t>
      </w:r>
      <w:r w:rsidR="00792E8F" w:rsidRPr="004B4DB8">
        <w:t>bleeding</w:t>
      </w:r>
      <w:r w:rsidR="00713F01">
        <w:t xml:space="preserve">. </w:t>
      </w:r>
      <w:r w:rsidR="00031ADB">
        <w:t>I</w:t>
      </w:r>
      <w:r w:rsidR="00887686">
        <w:t>ntegrated patient</w:t>
      </w:r>
      <w:r w:rsidR="00AF0D75">
        <w:t>-</w:t>
      </w:r>
      <w:r w:rsidR="00887686">
        <w:t xml:space="preserve"> support accessories, including the isocentered head holder and customized shoulder board, </w:t>
      </w:r>
      <w:r w:rsidR="00824134">
        <w:t>promote</w:t>
      </w:r>
      <w:r w:rsidR="00887686">
        <w:t xml:space="preserve"> efficient workflow and easy patient positioning. The self-shielded telescopic gantry supports high-quality imaging for </w:t>
      </w:r>
      <w:r w:rsidR="00824134">
        <w:t xml:space="preserve">greater </w:t>
      </w:r>
      <w:r w:rsidR="00887686">
        <w:t xml:space="preserve">diagnostic confidence. </w:t>
      </w:r>
      <w:r w:rsidR="00766FE3">
        <w:t>The</w:t>
      </w:r>
      <w:r w:rsidR="00FE3859">
        <w:t xml:space="preserve"> </w:t>
      </w:r>
      <w:r w:rsidR="00766FE3">
        <w:t>i</w:t>
      </w:r>
      <w:r w:rsidR="00404A82" w:rsidRPr="00404A82">
        <w:t xml:space="preserve">ntuitive touch </w:t>
      </w:r>
      <w:r w:rsidR="00766FE3">
        <w:t>user interface</w:t>
      </w:r>
      <w:r w:rsidR="00404A82" w:rsidRPr="00404A82">
        <w:t xml:space="preserve"> and myExam Companion workflow</w:t>
      </w:r>
      <w:r w:rsidR="00FE1B4B">
        <w:t>, which is</w:t>
      </w:r>
      <w:r w:rsidR="00404A82" w:rsidRPr="00404A82">
        <w:t xml:space="preserve"> </w:t>
      </w:r>
      <w:r w:rsidR="001B341A">
        <w:t>guided by artificial intelligence</w:t>
      </w:r>
      <w:r w:rsidR="00FE1B4B">
        <w:t>,</w:t>
      </w:r>
      <w:r w:rsidR="001B341A">
        <w:t xml:space="preserve"> </w:t>
      </w:r>
      <w:r w:rsidR="00404A82" w:rsidRPr="00404A82">
        <w:t>help CT technologists acquire and automatically reconstruct high-quality images.</w:t>
      </w:r>
    </w:p>
    <w:p w14:paraId="3802F258" w14:textId="39F20F12" w:rsidR="00F85075" w:rsidRPr="00024419" w:rsidRDefault="00930F29" w:rsidP="002A7E8A">
      <w:pPr>
        <w:pStyle w:val="Copy"/>
        <w:spacing w:after="0" w:line="240" w:lineRule="auto"/>
        <w:rPr>
          <w:sz w:val="16"/>
          <w:szCs w:val="16"/>
        </w:rPr>
      </w:pPr>
      <w:r w:rsidRPr="00024419">
        <w:rPr>
          <w:sz w:val="16"/>
          <w:szCs w:val="16"/>
          <w:vertAlign w:val="superscript"/>
        </w:rPr>
        <w:t>1</w:t>
      </w:r>
      <w:r w:rsidR="00724FE3" w:rsidRPr="00024419">
        <w:rPr>
          <w:sz w:val="16"/>
          <w:szCs w:val="16"/>
        </w:rPr>
        <w:t xml:space="preserve"> </w:t>
      </w:r>
      <w:r w:rsidR="001C5A14" w:rsidRPr="00024419">
        <w:rPr>
          <w:sz w:val="16"/>
          <w:szCs w:val="16"/>
        </w:rPr>
        <w:t>Tsao, C.W., Aday, A.W., Almarzooq, Z.I., et al (2023). Heart disease and stroke statistics—2023 update: a report from the American Heart Association. </w:t>
      </w:r>
      <w:r w:rsidR="001C5A14" w:rsidRPr="00024419">
        <w:rPr>
          <w:i/>
          <w:iCs/>
          <w:sz w:val="16"/>
          <w:szCs w:val="16"/>
        </w:rPr>
        <w:t>Circulation.</w:t>
      </w:r>
      <w:r w:rsidR="001C5A14" w:rsidRPr="00024419">
        <w:rPr>
          <w:sz w:val="16"/>
          <w:szCs w:val="16"/>
        </w:rPr>
        <w:t xml:space="preserve"> 147:</w:t>
      </w:r>
      <w:r w:rsidR="007C2DFA" w:rsidRPr="00024419">
        <w:rPr>
          <w:sz w:val="16"/>
          <w:szCs w:val="16"/>
        </w:rPr>
        <w:t xml:space="preserve"> </w:t>
      </w:r>
      <w:r w:rsidR="001C5A14" w:rsidRPr="00024419">
        <w:rPr>
          <w:sz w:val="16"/>
          <w:szCs w:val="16"/>
        </w:rPr>
        <w:t>e93–e621.</w:t>
      </w:r>
    </w:p>
    <w:p w14:paraId="7D3EAB73" w14:textId="77777777" w:rsidR="002A7E8A" w:rsidRPr="00024419" w:rsidRDefault="00930F29" w:rsidP="002A7E8A">
      <w:pPr>
        <w:pStyle w:val="Copy"/>
        <w:spacing w:after="0" w:line="240" w:lineRule="auto"/>
        <w:rPr>
          <w:sz w:val="16"/>
          <w:szCs w:val="16"/>
        </w:rPr>
      </w:pPr>
      <w:r w:rsidRPr="00024419">
        <w:rPr>
          <w:sz w:val="16"/>
          <w:szCs w:val="16"/>
          <w:vertAlign w:val="superscript"/>
        </w:rPr>
        <w:t>2</w:t>
      </w:r>
      <w:r w:rsidR="00724FE3" w:rsidRPr="00024419">
        <w:rPr>
          <w:sz w:val="16"/>
          <w:szCs w:val="16"/>
        </w:rPr>
        <w:t xml:space="preserve"> </w:t>
      </w:r>
      <w:r w:rsidR="002A7E8A" w:rsidRPr="00024419">
        <w:rPr>
          <w:sz w:val="16"/>
          <w:szCs w:val="16"/>
        </w:rPr>
        <w:t>National Center for Health Statistics. Multiple Cause of Death 2018–2022 on CDC WONDER Database. Accessed May 3, 2024. </w:t>
      </w:r>
      <w:hyperlink r:id="rId11" w:history="1">
        <w:r w:rsidR="002A7E8A" w:rsidRPr="00024419">
          <w:rPr>
            <w:rStyle w:val="Hyperlink"/>
            <w:sz w:val="16"/>
            <w:szCs w:val="16"/>
          </w:rPr>
          <w:t>https://wonder.cdc.gov/mcd.html</w:t>
        </w:r>
      </w:hyperlink>
    </w:p>
    <w:p w14:paraId="261CC2A4" w14:textId="24AC3374" w:rsidR="00930F29" w:rsidRPr="00024419" w:rsidRDefault="00930F29" w:rsidP="002A7E8A">
      <w:pPr>
        <w:pStyle w:val="Copy"/>
        <w:spacing w:after="0" w:line="240" w:lineRule="auto"/>
        <w:rPr>
          <w:sz w:val="16"/>
          <w:szCs w:val="16"/>
        </w:rPr>
      </w:pPr>
      <w:r w:rsidRPr="00024419">
        <w:rPr>
          <w:sz w:val="16"/>
          <w:szCs w:val="16"/>
          <w:vertAlign w:val="superscript"/>
        </w:rPr>
        <w:t>3</w:t>
      </w:r>
      <w:r w:rsidRPr="00024419">
        <w:rPr>
          <w:sz w:val="16"/>
          <w:szCs w:val="16"/>
        </w:rPr>
        <w:t xml:space="preserve"> </w:t>
      </w:r>
      <w:r w:rsidR="004132E4" w:rsidRPr="00024419">
        <w:rPr>
          <w:sz w:val="16"/>
          <w:szCs w:val="16"/>
        </w:rPr>
        <w:t xml:space="preserve">Golden Hour Treatment With tPA (Tissue-Type Plasminogen Activator) in the BEST-MSU Study | </w:t>
      </w:r>
      <w:hyperlink r:id="rId12" w:history="1">
        <w:r w:rsidR="004132E4" w:rsidRPr="00024419">
          <w:rPr>
            <w:rStyle w:val="Hyperlink"/>
            <w:sz w:val="16"/>
            <w:szCs w:val="16"/>
          </w:rPr>
          <w:t>https://doi.org/10.1161/STROKEAHA.122.0398</w:t>
        </w:r>
      </w:hyperlink>
      <w:r w:rsidR="004132E4" w:rsidRPr="00024419">
        <w:rPr>
          <w:sz w:val="16"/>
          <w:szCs w:val="16"/>
        </w:rPr>
        <w:t>, accessed Jan 16, 2025</w:t>
      </w:r>
      <w:r w:rsidRPr="00024419">
        <w:rPr>
          <w:sz w:val="16"/>
          <w:szCs w:val="16"/>
        </w:rPr>
        <w:br/>
      </w:r>
      <w:r w:rsidRPr="00024419">
        <w:rPr>
          <w:sz w:val="16"/>
          <w:szCs w:val="16"/>
          <w:vertAlign w:val="superscript"/>
        </w:rPr>
        <w:t>4</w:t>
      </w:r>
      <w:r w:rsidRPr="00024419">
        <w:rPr>
          <w:sz w:val="16"/>
          <w:szCs w:val="16"/>
        </w:rPr>
        <w:t xml:space="preserve"> Comparison of Mobile Stroke Unit With Usual Care for Acute Ischemic Stroke Management| </w:t>
      </w:r>
      <w:hyperlink r:id="rId13" w:history="1">
        <w:r w:rsidRPr="00024419">
          <w:rPr>
            <w:rStyle w:val="Hyperlink"/>
            <w:sz w:val="16"/>
            <w:szCs w:val="16"/>
          </w:rPr>
          <w:t>https://doi.org/10.1001/jamaneurol.2021.5321</w:t>
        </w:r>
      </w:hyperlink>
      <w:r w:rsidRPr="00024419">
        <w:rPr>
          <w:sz w:val="16"/>
          <w:szCs w:val="16"/>
        </w:rPr>
        <w:t>, accessed Jan 16, 2025</w:t>
      </w:r>
    </w:p>
    <w:p w14:paraId="4DE92616" w14:textId="77777777" w:rsidR="00930F29" w:rsidRDefault="00930F29" w:rsidP="00724FE3">
      <w:pPr>
        <w:pStyle w:val="Copy"/>
        <w:spacing w:line="240" w:lineRule="auto"/>
        <w:rPr>
          <w:sz w:val="16"/>
          <w:szCs w:val="16"/>
        </w:rPr>
      </w:pPr>
    </w:p>
    <w:p w14:paraId="59484920" w14:textId="77777777" w:rsidR="00100DBC" w:rsidRPr="00F74348" w:rsidRDefault="00100DBC" w:rsidP="0046271C">
      <w:pPr>
        <w:pStyle w:val="Bodytext"/>
        <w:rPr>
          <w:rFonts w:eastAsia="Calibri" w:cs="Calibri"/>
          <w:color w:val="000000" w:themeColor="text1"/>
          <w:lang w:val="en-US"/>
        </w:rPr>
      </w:pPr>
    </w:p>
    <w:p w14:paraId="569A7280" w14:textId="1C4060ED" w:rsidR="0046271C" w:rsidRPr="00F74348" w:rsidRDefault="0046271C" w:rsidP="0046271C">
      <w:pPr>
        <w:pStyle w:val="Bodytext"/>
        <w:rPr>
          <w:lang w:val="en-US"/>
        </w:rPr>
      </w:pPr>
      <w:r w:rsidRPr="00F74348">
        <w:rPr>
          <w:rFonts w:eastAsia="Calibri" w:cs="Calibri"/>
          <w:color w:val="000000" w:themeColor="text1"/>
          <w:lang w:val="en-US"/>
        </w:rPr>
        <w:t xml:space="preserve">A </w:t>
      </w:r>
      <w:r w:rsidR="007336DB" w:rsidRPr="00F74348">
        <w:rPr>
          <w:rFonts w:eastAsia="Calibri" w:cs="Calibri"/>
          <w:color w:val="000000" w:themeColor="text1"/>
          <w:lang w:val="en-US"/>
        </w:rPr>
        <w:t xml:space="preserve">copy of the press release and a </w:t>
      </w:r>
      <w:r w:rsidRPr="00F74348">
        <w:rPr>
          <w:rFonts w:eastAsia="Calibri" w:cs="Calibri"/>
          <w:color w:val="000000" w:themeColor="text1"/>
          <w:lang w:val="en-US"/>
        </w:rPr>
        <w:t xml:space="preserve">press picture </w:t>
      </w:r>
      <w:r w:rsidR="007336DB" w:rsidRPr="00F74348">
        <w:rPr>
          <w:rFonts w:eastAsia="Calibri" w:cs="Calibri"/>
          <w:color w:val="000000" w:themeColor="text1"/>
          <w:lang w:val="en-US"/>
        </w:rPr>
        <w:t>are</w:t>
      </w:r>
      <w:r w:rsidRPr="00F74348">
        <w:rPr>
          <w:rFonts w:eastAsia="Calibri" w:cs="Calibri"/>
          <w:color w:val="000000" w:themeColor="text1"/>
          <w:lang w:val="en-US"/>
        </w:rPr>
        <w:t xml:space="preserve"> available </w:t>
      </w:r>
      <w:hyperlink r:id="rId14" w:history="1">
        <w:r w:rsidRPr="00E57ECF">
          <w:rPr>
            <w:rStyle w:val="Hyperlink"/>
          </w:rPr>
          <w:t>here</w:t>
        </w:r>
      </w:hyperlink>
      <w:r w:rsidRPr="00F74348">
        <w:rPr>
          <w:lang w:val="en-US"/>
        </w:rPr>
        <w:t>.</w:t>
      </w:r>
    </w:p>
    <w:p w14:paraId="7D7A5B22" w14:textId="77777777" w:rsidR="0046271C" w:rsidRDefault="0046271C" w:rsidP="00D21F5A">
      <w:pPr>
        <w:pStyle w:val="Bodytext"/>
        <w:rPr>
          <w:lang w:val="en-US"/>
        </w:rPr>
      </w:pPr>
    </w:p>
    <w:p w14:paraId="465DE8CD" w14:textId="0890306D" w:rsidR="00D21F5A" w:rsidRPr="00AD1844" w:rsidRDefault="00D21F5A" w:rsidP="00D21F5A">
      <w:pPr>
        <w:pStyle w:val="Bodytext"/>
        <w:rPr>
          <w:lang w:val="en-US"/>
        </w:rPr>
      </w:pPr>
      <w:r w:rsidRPr="00AD1844">
        <w:rPr>
          <w:lang w:val="en-US"/>
        </w:rPr>
        <w:t xml:space="preserve">Additional information on </w:t>
      </w:r>
      <w:r w:rsidRPr="00D959B9">
        <w:rPr>
          <w:lang w:val="en-US"/>
        </w:rPr>
        <w:t xml:space="preserve">the </w:t>
      </w:r>
      <w:r w:rsidR="00883D01" w:rsidRPr="00D959B9">
        <w:rPr>
          <w:rFonts w:cs="Calibri"/>
          <w:szCs w:val="22"/>
          <w:lang w:val="en-US"/>
        </w:rPr>
        <w:t>m</w:t>
      </w:r>
      <w:r w:rsidR="00F74348" w:rsidRPr="00D959B9">
        <w:rPr>
          <w:rFonts w:cs="Calibri"/>
          <w:szCs w:val="22"/>
          <w:lang w:val="en-US"/>
        </w:rPr>
        <w:t xml:space="preserve">obile </w:t>
      </w:r>
      <w:r w:rsidR="00883D01" w:rsidRPr="00D959B9">
        <w:rPr>
          <w:rFonts w:cs="Calibri"/>
          <w:szCs w:val="22"/>
          <w:lang w:val="en-US"/>
        </w:rPr>
        <w:t>s</w:t>
      </w:r>
      <w:r w:rsidR="00F74348" w:rsidRPr="00D959B9">
        <w:rPr>
          <w:rFonts w:cs="Calibri"/>
          <w:szCs w:val="22"/>
          <w:lang w:val="en-US"/>
        </w:rPr>
        <w:t xml:space="preserve">troke </w:t>
      </w:r>
      <w:r w:rsidR="00883D01" w:rsidRPr="00D959B9">
        <w:rPr>
          <w:rFonts w:cs="Calibri"/>
          <w:szCs w:val="22"/>
          <w:lang w:val="en-US"/>
        </w:rPr>
        <w:t>u</w:t>
      </w:r>
      <w:r w:rsidR="00F74348" w:rsidRPr="00D959B9">
        <w:rPr>
          <w:rFonts w:cs="Calibri"/>
          <w:szCs w:val="22"/>
          <w:lang w:val="en-US"/>
        </w:rPr>
        <w:t xml:space="preserve">nit equipped with </w:t>
      </w:r>
      <w:r w:rsidR="00883D01" w:rsidRPr="00D959B9">
        <w:rPr>
          <w:rFonts w:cs="Calibri"/>
          <w:szCs w:val="22"/>
          <w:lang w:val="en-US"/>
        </w:rPr>
        <w:t xml:space="preserve">the </w:t>
      </w:r>
      <w:r w:rsidR="0008682D">
        <w:rPr>
          <w:rFonts w:cs="Calibri"/>
          <w:szCs w:val="22"/>
          <w:lang w:val="en-US"/>
        </w:rPr>
        <w:t>Somatom</w:t>
      </w:r>
      <w:r w:rsidR="00F74348" w:rsidRPr="00D959B9">
        <w:rPr>
          <w:rFonts w:cs="Calibri"/>
          <w:szCs w:val="22"/>
          <w:lang w:val="en-US"/>
        </w:rPr>
        <w:t xml:space="preserve"> On.site</w:t>
      </w:r>
      <w:r w:rsidR="00F74348" w:rsidRPr="00D959B9">
        <w:rPr>
          <w:rFonts w:cs="Calibri"/>
          <w:b/>
          <w:bCs/>
          <w:szCs w:val="22"/>
          <w:lang w:val="en-US"/>
        </w:rPr>
        <w:t xml:space="preserve"> </w:t>
      </w:r>
      <w:r w:rsidRPr="00D959B9">
        <w:rPr>
          <w:lang w:val="en-US"/>
        </w:rPr>
        <w:t>can</w:t>
      </w:r>
      <w:r w:rsidRPr="00AD1844">
        <w:rPr>
          <w:lang w:val="en-US"/>
        </w:rPr>
        <w:t xml:space="preserve"> be found here:</w:t>
      </w:r>
    </w:p>
    <w:p w14:paraId="0CA60292" w14:textId="07BDFAC8" w:rsidR="00D21F5A" w:rsidRPr="00F74348" w:rsidRDefault="005448C6" w:rsidP="00D21F5A">
      <w:pPr>
        <w:pStyle w:val="Bodytext"/>
        <w:rPr>
          <w:lang w:val="en-US"/>
        </w:rPr>
      </w:pPr>
      <w:hyperlink r:id="rId15" w:history="1">
        <w:r w:rsidR="00C95AEB" w:rsidRPr="00480D84">
          <w:rPr>
            <w:rStyle w:val="Hyperlink"/>
          </w:rPr>
          <w:t>siemens-healthineers.us/mobile-stroke-unit</w:t>
        </w:r>
      </w:hyperlink>
      <w:r w:rsidR="00C95AEB">
        <w:rPr>
          <w:lang w:val="en-US"/>
        </w:rPr>
        <w:t xml:space="preserve"> </w:t>
      </w:r>
    </w:p>
    <w:p w14:paraId="297A7A3A" w14:textId="77777777" w:rsidR="00D21F5A" w:rsidRDefault="00D21F5A" w:rsidP="007E7942">
      <w:pPr>
        <w:pStyle w:val="CopyohneLeerraum"/>
        <w:rPr>
          <w:b/>
        </w:rPr>
      </w:pPr>
    </w:p>
    <w:p w14:paraId="56C5737A" w14:textId="32A4EA5D" w:rsidR="00D17506" w:rsidRPr="003215A9" w:rsidRDefault="003555FE" w:rsidP="007E7942">
      <w:pPr>
        <w:pStyle w:val="CopyohneLeerraum"/>
        <w:rPr>
          <w:b/>
          <w:lang w:val="es-ES"/>
        </w:rPr>
      </w:pPr>
      <w:r w:rsidRPr="003215A9">
        <w:rPr>
          <w:b/>
          <w:lang w:val="es-ES"/>
        </w:rPr>
        <w:t>Media contact</w:t>
      </w:r>
    </w:p>
    <w:p w14:paraId="6FEBF12D" w14:textId="07BE7695" w:rsidR="00761918" w:rsidRPr="003215A9" w:rsidRDefault="007E1E8B" w:rsidP="007E7942">
      <w:pPr>
        <w:pStyle w:val="CopyohneLeerraum"/>
        <w:rPr>
          <w:lang w:val="es-ES"/>
        </w:rPr>
      </w:pPr>
      <w:r w:rsidRPr="003215A9">
        <w:rPr>
          <w:lang w:val="es-ES"/>
        </w:rPr>
        <w:t xml:space="preserve">Jeff Bell </w:t>
      </w:r>
    </w:p>
    <w:p w14:paraId="49902DBA" w14:textId="446CA82E" w:rsidR="00761918" w:rsidRPr="003215A9" w:rsidRDefault="007E1E8B" w:rsidP="007E7942">
      <w:pPr>
        <w:pStyle w:val="CopyohneLeerraum"/>
        <w:rPr>
          <w:lang w:val="es-ES"/>
        </w:rPr>
      </w:pPr>
      <w:r w:rsidRPr="003215A9">
        <w:rPr>
          <w:lang w:val="es-ES"/>
        </w:rPr>
        <w:t>(484) 868-8346</w:t>
      </w:r>
      <w:r w:rsidR="00D17506" w:rsidRPr="003215A9">
        <w:rPr>
          <w:lang w:val="es-ES"/>
        </w:rPr>
        <w:t xml:space="preserve">; </w:t>
      </w:r>
      <w:hyperlink r:id="rId16" w:history="1">
        <w:r w:rsidRPr="003215A9">
          <w:rPr>
            <w:rStyle w:val="Hyperlink"/>
            <w:lang w:val="es-ES"/>
          </w:rPr>
          <w:t>jeffrey.t.bell@siemens-healthineers.com</w:t>
        </w:r>
      </w:hyperlink>
    </w:p>
    <w:p w14:paraId="7D34794F" w14:textId="76BD715B" w:rsidR="008D0F9C" w:rsidRDefault="003555FE" w:rsidP="008D0F9C">
      <w:pPr>
        <w:pStyle w:val="CopyohneLeerraum"/>
      </w:pPr>
      <w:r w:rsidRPr="00610E97">
        <w:t xml:space="preserve">Visit the </w:t>
      </w:r>
      <w:r w:rsidR="007E1E8B">
        <w:t xml:space="preserve"> </w:t>
      </w:r>
      <w:hyperlink r:id="rId17" w:history="1">
        <w:r w:rsidR="007E1E8B" w:rsidRPr="007E1E8B">
          <w:rPr>
            <w:rStyle w:val="Hyperlink"/>
          </w:rPr>
          <w:t>Siemens Healthineers Press Center</w:t>
        </w:r>
      </w:hyperlink>
    </w:p>
    <w:p w14:paraId="2975F38E" w14:textId="77777777" w:rsidR="00EB2AE4" w:rsidRPr="00610E97" w:rsidRDefault="00EB2AE4" w:rsidP="008D0F9C">
      <w:pPr>
        <w:pStyle w:val="CopyohneLeerraum"/>
      </w:pPr>
    </w:p>
    <w:p w14:paraId="3F5CEA72" w14:textId="1797D623" w:rsidR="00C71BF6" w:rsidRDefault="00C71BF6" w:rsidP="00C71BF6">
      <w:pPr>
        <w:pStyle w:val="Businessdata"/>
        <w:rPr>
          <w:rFonts w:ascii="Calibri" w:eastAsia="Malgun Gothic" w:hAnsi="Calibri" w:cs="Times New Roman"/>
          <w:kern w:val="0"/>
          <w:sz w:val="20"/>
        </w:rPr>
      </w:pPr>
      <w:r>
        <w:rPr>
          <w:rFonts w:hint="eastAsia"/>
          <w:b/>
          <w:bCs/>
        </w:rPr>
        <w:t xml:space="preserve">Siemens Healthineers </w:t>
      </w:r>
      <w:r>
        <w:rPr>
          <w:rFonts w:hint="eastAsia"/>
        </w:rPr>
        <w:t>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w:t>
      </w:r>
      <w:r>
        <w:t xml:space="preserve">s </w:t>
      </w:r>
      <w:r>
        <w:rPr>
          <w:rFonts w:hint="eastAsia"/>
        </w:rPr>
        <w:t xml:space="preserve">worldwide and generated revenue of around </w:t>
      </w:r>
      <w:r>
        <w:rPr>
          <w:rFonts w:hint="eastAsia"/>
        </w:rPr>
        <w:t>€</w:t>
      </w:r>
      <w:r>
        <w:rPr>
          <w:rFonts w:hint="eastAsia"/>
        </w:rPr>
        <w:t xml:space="preserve">22.4 billion. Further information is available at </w:t>
      </w:r>
      <w:hyperlink r:id="rId18" w:history="1">
        <w:r>
          <w:rPr>
            <w:rStyle w:val="Hyperlink"/>
            <w:rFonts w:hint="eastAsia"/>
          </w:rPr>
          <w:t>www.siemens-healthineers.com</w:t>
        </w:r>
      </w:hyperlink>
      <w:r>
        <w:rPr>
          <w:rFonts w:hint="eastAsia"/>
        </w:rPr>
        <w:t xml:space="preserve">. </w:t>
      </w:r>
    </w:p>
    <w:p w14:paraId="62E53327" w14:textId="1EB275C6" w:rsidR="00D17506" w:rsidRPr="00610E97" w:rsidRDefault="00D17506" w:rsidP="00C71BF6">
      <w:pPr>
        <w:pStyle w:val="Businessdata"/>
      </w:pPr>
    </w:p>
    <w:sectPr w:rsidR="00D17506" w:rsidRPr="00610E97" w:rsidSect="00A35C6D">
      <w:headerReference w:type="even" r:id="rId19"/>
      <w:headerReference w:type="default" r:id="rId20"/>
      <w:footerReference w:type="default" r:id="rId21"/>
      <w:headerReference w:type="first" r:id="rId22"/>
      <w:footerReference w:type="first" r:id="rId23"/>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C789" w14:textId="77777777" w:rsidR="00E831B9" w:rsidRDefault="00E831B9" w:rsidP="00E4091D">
      <w:pPr>
        <w:spacing w:line="240" w:lineRule="auto"/>
      </w:pPr>
      <w:r>
        <w:separator/>
      </w:r>
    </w:p>
    <w:p w14:paraId="0F9CAA24" w14:textId="77777777" w:rsidR="00E831B9" w:rsidRDefault="00E831B9"/>
  </w:endnote>
  <w:endnote w:type="continuationSeparator" w:id="0">
    <w:p w14:paraId="609798F7" w14:textId="77777777" w:rsidR="00E831B9" w:rsidRDefault="00E831B9" w:rsidP="00E4091D">
      <w:pPr>
        <w:spacing w:line="240" w:lineRule="auto"/>
      </w:pPr>
      <w:r>
        <w:continuationSeparator/>
      </w:r>
    </w:p>
    <w:p w14:paraId="32D423F5" w14:textId="77777777" w:rsidR="00E831B9" w:rsidRDefault="00E831B9"/>
  </w:endnote>
  <w:endnote w:type="continuationNotice" w:id="1">
    <w:p w14:paraId="7903B183" w14:textId="77777777" w:rsidR="00E831B9" w:rsidRDefault="00E831B9">
      <w:pPr>
        <w:spacing w:after="0" w:line="240" w:lineRule="auto"/>
      </w:pPr>
    </w:p>
    <w:p w14:paraId="1DBDDE63" w14:textId="77777777" w:rsidR="00E831B9" w:rsidRDefault="00E83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408"/>
      <w:gridCol w:w="2408"/>
      <w:gridCol w:w="2408"/>
      <w:gridCol w:w="2408"/>
    </w:tblGrid>
    <w:tr w:rsidR="00D17506" w14:paraId="1F353E0D" w14:textId="77777777" w:rsidTr="00C475B0">
      <w:tc>
        <w:tcPr>
          <w:tcW w:w="2408" w:type="dxa"/>
          <w:shd w:val="clear" w:color="auto" w:fill="auto"/>
        </w:tcPr>
        <w:p w14:paraId="5C9675ED" w14:textId="77777777" w:rsidR="00D17506" w:rsidRDefault="00D17506" w:rsidP="007E7942">
          <w:pPr>
            <w:pStyle w:val="Footer1"/>
          </w:pPr>
        </w:p>
      </w:tc>
      <w:tc>
        <w:tcPr>
          <w:tcW w:w="2408" w:type="dxa"/>
          <w:shd w:val="clear" w:color="auto" w:fill="auto"/>
        </w:tcPr>
        <w:p w14:paraId="1336F38C" w14:textId="77777777" w:rsidR="00D17506" w:rsidRDefault="00D17506" w:rsidP="007E7942">
          <w:pPr>
            <w:pStyle w:val="Footer1"/>
          </w:pPr>
        </w:p>
      </w:tc>
      <w:tc>
        <w:tcPr>
          <w:tcW w:w="2408" w:type="dxa"/>
          <w:shd w:val="clear" w:color="auto" w:fill="auto"/>
        </w:tcPr>
        <w:p w14:paraId="3E29EB4C" w14:textId="77777777" w:rsidR="00D17506" w:rsidRDefault="00D17506" w:rsidP="007E7942">
          <w:pPr>
            <w:pStyle w:val="Footer1"/>
          </w:pPr>
        </w:p>
      </w:tc>
      <w:tc>
        <w:tcPr>
          <w:tcW w:w="2408" w:type="dxa"/>
          <w:shd w:val="clear" w:color="auto" w:fill="auto"/>
        </w:tcPr>
        <w:p w14:paraId="6934873E"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589A3B1C" w14:textId="77777777" w:rsidR="00E4091D" w:rsidRPr="00D17506" w:rsidRDefault="00E4091D" w:rsidP="007E7942">
    <w:pPr>
      <w:pStyle w:val="Abstand"/>
    </w:pPr>
  </w:p>
  <w:p w14:paraId="6E673906" w14:textId="77777777" w:rsidR="00041946" w:rsidRDefault="000419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53D8"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18F5774E" w14:textId="77777777" w:rsidTr="00925724">
      <w:trPr>
        <w:trHeight w:val="964"/>
      </w:trPr>
      <w:tc>
        <w:tcPr>
          <w:tcW w:w="4816" w:type="dxa"/>
          <w:shd w:val="clear" w:color="auto" w:fill="auto"/>
          <w:tcMar>
            <w:top w:w="57" w:type="dxa"/>
          </w:tcMar>
        </w:tcPr>
        <w:p w14:paraId="61B73678" w14:textId="5CB2A4F2" w:rsidR="00D42372" w:rsidRDefault="00D42372" w:rsidP="008C4163">
          <w:pPr>
            <w:pStyle w:val="Footer1"/>
            <w:jc w:val="left"/>
          </w:pPr>
          <w:r w:rsidRPr="00D42372">
            <w:rPr>
              <w:rStyle w:val="Strong"/>
            </w:rPr>
            <w:t>Siemens Healthineers</w:t>
          </w:r>
          <w:r w:rsidR="00D10FE3">
            <w:rPr>
              <w:rStyle w:val="Strong"/>
            </w:rPr>
            <w:t xml:space="preserve"> </w:t>
          </w:r>
        </w:p>
        <w:p w14:paraId="4CB191DA" w14:textId="77777777" w:rsidR="003555FE" w:rsidRPr="00D42372" w:rsidRDefault="003555FE" w:rsidP="008C4163">
          <w:pPr>
            <w:pStyle w:val="Footer1"/>
            <w:jc w:val="left"/>
          </w:pPr>
          <w:r>
            <w:t>Communications</w:t>
          </w:r>
        </w:p>
        <w:p w14:paraId="5335467D" w14:textId="77777777" w:rsidR="003555FE" w:rsidRDefault="003555FE" w:rsidP="00D42372">
          <w:pPr>
            <w:pStyle w:val="Footer1"/>
          </w:pPr>
        </w:p>
        <w:p w14:paraId="3DDE11A3" w14:textId="77777777" w:rsidR="003555FE" w:rsidRDefault="003555FE" w:rsidP="00D42372">
          <w:pPr>
            <w:pStyle w:val="Footer1"/>
          </w:pPr>
        </w:p>
      </w:tc>
      <w:tc>
        <w:tcPr>
          <w:tcW w:w="20" w:type="dxa"/>
          <w:tcBorders>
            <w:top w:val="single" w:sz="4" w:space="0" w:color="BFBFBF" w:themeColor="text2"/>
          </w:tcBorders>
          <w:shd w:val="clear" w:color="auto" w:fill="auto"/>
          <w:tcMar>
            <w:top w:w="57" w:type="dxa"/>
          </w:tcMar>
        </w:tcPr>
        <w:p w14:paraId="0B576718" w14:textId="77777777" w:rsidR="00D42372" w:rsidRDefault="00D42372" w:rsidP="00D42372">
          <w:pPr>
            <w:pStyle w:val="Footer1"/>
          </w:pPr>
        </w:p>
      </w:tc>
      <w:tc>
        <w:tcPr>
          <w:tcW w:w="2408" w:type="dxa"/>
          <w:shd w:val="clear" w:color="auto" w:fill="auto"/>
          <w:tcMar>
            <w:top w:w="57" w:type="dxa"/>
          </w:tcMar>
        </w:tcPr>
        <w:p w14:paraId="331AC522" w14:textId="77777777" w:rsidR="00D42372" w:rsidRDefault="00D42372" w:rsidP="00D42372">
          <w:pPr>
            <w:pStyle w:val="Footer1"/>
          </w:pPr>
        </w:p>
      </w:tc>
      <w:tc>
        <w:tcPr>
          <w:tcW w:w="2408" w:type="dxa"/>
          <w:shd w:val="clear" w:color="auto" w:fill="auto"/>
          <w:tcMar>
            <w:top w:w="57" w:type="dxa"/>
          </w:tcMar>
        </w:tcPr>
        <w:p w14:paraId="034FCCA8" w14:textId="2F3E5084" w:rsidR="00D42372" w:rsidRDefault="00D021F9" w:rsidP="003555FE">
          <w:pPr>
            <w:pStyle w:val="Footer1"/>
            <w:rPr>
              <w:rStyle w:val="Strong"/>
            </w:rPr>
          </w:pPr>
          <w:r>
            <w:rPr>
              <w:rStyle w:val="Strong"/>
              <w:b w:val="0"/>
              <w:bCs w:val="0"/>
            </w:rPr>
            <w:t>4</w:t>
          </w:r>
          <w:r>
            <w:rPr>
              <w:rStyle w:val="Strong"/>
            </w:rPr>
            <w:t>0 Liberty Blvd.</w:t>
          </w:r>
        </w:p>
        <w:p w14:paraId="707A254A" w14:textId="323F0DCD" w:rsidR="00D021F9" w:rsidRPr="003555FE" w:rsidRDefault="00D021F9" w:rsidP="003555FE">
          <w:pPr>
            <w:pStyle w:val="Footer1"/>
          </w:pPr>
          <w:r>
            <w:rPr>
              <w:rStyle w:val="Strong"/>
            </w:rPr>
            <w:t>Malvern, Pa.</w:t>
          </w:r>
        </w:p>
      </w:tc>
    </w:tr>
    <w:tr w:rsidR="00D42372" w14:paraId="0AB565B4" w14:textId="77777777" w:rsidTr="00D10FE3">
      <w:trPr>
        <w:trHeight w:val="227"/>
      </w:trPr>
      <w:tc>
        <w:tcPr>
          <w:tcW w:w="4816" w:type="dxa"/>
          <w:shd w:val="clear" w:color="auto" w:fill="auto"/>
        </w:tcPr>
        <w:p w14:paraId="1BEEA2B6" w14:textId="77777777" w:rsidR="00D42372" w:rsidRDefault="00D42372" w:rsidP="007E7942">
          <w:pPr>
            <w:pStyle w:val="Footer1"/>
          </w:pPr>
        </w:p>
      </w:tc>
      <w:tc>
        <w:tcPr>
          <w:tcW w:w="20" w:type="dxa"/>
          <w:shd w:val="clear" w:color="auto" w:fill="auto"/>
        </w:tcPr>
        <w:p w14:paraId="2CE4DC83" w14:textId="77777777" w:rsidR="00D42372" w:rsidRDefault="00D42372" w:rsidP="007E7942">
          <w:pPr>
            <w:pStyle w:val="Footer1"/>
          </w:pPr>
        </w:p>
      </w:tc>
      <w:tc>
        <w:tcPr>
          <w:tcW w:w="2408" w:type="dxa"/>
          <w:shd w:val="clear" w:color="auto" w:fill="auto"/>
        </w:tcPr>
        <w:p w14:paraId="62EC5080" w14:textId="77777777" w:rsidR="00D42372" w:rsidRDefault="00D42372" w:rsidP="007E7942">
          <w:pPr>
            <w:pStyle w:val="Footer1"/>
          </w:pPr>
        </w:p>
      </w:tc>
      <w:tc>
        <w:tcPr>
          <w:tcW w:w="2408" w:type="dxa"/>
          <w:shd w:val="clear" w:color="auto" w:fill="auto"/>
        </w:tcPr>
        <w:p w14:paraId="1ED92035"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6C0B52B3" w14:textId="77777777" w:rsidR="00E5154D" w:rsidRDefault="00E5154D" w:rsidP="007E7942">
    <w:pPr>
      <w:pStyle w:val="Abstand"/>
    </w:pPr>
  </w:p>
  <w:p w14:paraId="7D8D125B" w14:textId="77777777" w:rsidR="00041946" w:rsidRDefault="000419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98E5" w14:textId="77777777" w:rsidR="00E831B9" w:rsidRDefault="00E831B9" w:rsidP="00E4091D">
      <w:pPr>
        <w:spacing w:line="240" w:lineRule="auto"/>
      </w:pPr>
      <w:r>
        <w:separator/>
      </w:r>
    </w:p>
    <w:p w14:paraId="3ADE594A" w14:textId="77777777" w:rsidR="00E831B9" w:rsidRDefault="00E831B9"/>
  </w:footnote>
  <w:footnote w:type="continuationSeparator" w:id="0">
    <w:p w14:paraId="48C3705E" w14:textId="77777777" w:rsidR="00E831B9" w:rsidRDefault="00E831B9" w:rsidP="00E4091D">
      <w:pPr>
        <w:spacing w:line="240" w:lineRule="auto"/>
      </w:pPr>
      <w:r>
        <w:continuationSeparator/>
      </w:r>
    </w:p>
    <w:p w14:paraId="0CBAB07A" w14:textId="77777777" w:rsidR="00E831B9" w:rsidRDefault="00E831B9"/>
  </w:footnote>
  <w:footnote w:type="continuationNotice" w:id="1">
    <w:p w14:paraId="2FBFF377" w14:textId="77777777" w:rsidR="00E831B9" w:rsidRDefault="00E831B9">
      <w:pPr>
        <w:spacing w:after="0" w:line="240" w:lineRule="auto"/>
      </w:pPr>
    </w:p>
    <w:p w14:paraId="71EBF039" w14:textId="77777777" w:rsidR="00E831B9" w:rsidRDefault="00E83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9559" w14:textId="4CB3BE45" w:rsidR="00925724" w:rsidRDefault="00925724">
    <w:pPr>
      <w:pStyle w:val="Header"/>
    </w:pPr>
    <w:r>
      <mc:AlternateContent>
        <mc:Choice Requires="wps">
          <w:drawing>
            <wp:anchor distT="0" distB="0" distL="0" distR="0" simplePos="0" relativeHeight="251658240" behindDoc="0" locked="0" layoutInCell="1" allowOverlap="1" wp14:anchorId="26974166" wp14:editId="117DA5C2">
              <wp:simplePos x="635" y="635"/>
              <wp:positionH relativeFrom="page">
                <wp:align>right</wp:align>
              </wp:positionH>
              <wp:positionV relativeFrom="page">
                <wp:align>top</wp:align>
              </wp:positionV>
              <wp:extent cx="443865" cy="443865"/>
              <wp:effectExtent l="0" t="0" r="0" b="3810"/>
              <wp:wrapNone/>
              <wp:docPr id="332094187" name="Text Box 332094187" descr="Klassifikation: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28FA6A85" w14:textId="29D541C4" w:rsidR="00925724" w:rsidRPr="00925724" w:rsidRDefault="00925724" w:rsidP="00925724">
                          <w:pPr>
                            <w:spacing w:after="0"/>
                            <w:rPr>
                              <w:rFonts w:ascii="Calibri" w:eastAsia="Calibri" w:hAnsi="Calibri" w:cs="Calibri"/>
                              <w:noProof/>
                              <w:color w:val="000000"/>
                              <w:sz w:val="20"/>
                              <w:szCs w:val="20"/>
                            </w:rPr>
                          </w:pPr>
                          <w:r w:rsidRPr="00925724">
                            <w:rPr>
                              <w:rFonts w:ascii="Calibri" w:eastAsia="Calibri" w:hAnsi="Calibri" w:cs="Calibri"/>
                              <w:noProof/>
                              <w:color w:val="000000"/>
                              <w:sz w:val="20"/>
                              <w:szCs w:val="20"/>
                            </w:rPr>
                            <w:t>Klassifikation: Intern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974166" id="_x0000_t202" coordsize="21600,21600" o:spt="202" path="m,l,21600r21600,l21600,xe">
              <v:stroke joinstyle="miter"/>
              <v:path gradientshapeok="t" o:connecttype="rect"/>
            </v:shapetype>
            <v:shape id="Text Box 332094187" o:spid="_x0000_s1026" type="#_x0000_t202" alt="Klassifikation: Intern"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dvEAIAACg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" filled="f" stroked="f">
              <v:textbox style="mso-fit-shape-to-text:t" inset="0,15pt,20pt,0">
                <w:txbxContent>
                  <w:p w14:paraId="28FA6A85" w14:textId="29D541C4" w:rsidR="00925724" w:rsidRPr="00925724" w:rsidRDefault="00925724" w:rsidP="00925724">
                    <w:pPr>
                      <w:spacing w:after="0"/>
                      <w:rPr>
                        <w:rFonts w:ascii="Calibri" w:eastAsia="Calibri" w:hAnsi="Calibri" w:cs="Calibri"/>
                        <w:noProof/>
                        <w:color w:val="000000"/>
                        <w:sz w:val="20"/>
                        <w:szCs w:val="20"/>
                      </w:rPr>
                    </w:pPr>
                    <w:r w:rsidRPr="00925724">
                      <w:rPr>
                        <w:rFonts w:ascii="Calibri" w:eastAsia="Calibri" w:hAnsi="Calibri" w:cs="Calibri"/>
                        <w:noProof/>
                        <w:color w:val="000000"/>
                        <w:sz w:val="20"/>
                        <w:szCs w:val="20"/>
                      </w:rPr>
                      <w:t>Klassifikation: Intern</w:t>
                    </w:r>
                  </w:p>
                </w:txbxContent>
              </v:textbox>
              <w10:wrap anchorx="page" anchory="page"/>
            </v:shape>
          </w:pict>
        </mc:Fallback>
      </mc:AlternateContent>
    </w:r>
  </w:p>
  <w:p w14:paraId="68BA6B53" w14:textId="77777777" w:rsidR="00041946" w:rsidRDefault="000419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B9EF" w14:textId="01CDFE13"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5448C6">
      <w:rPr>
        <w:rStyle w:val="Strong"/>
        <w:b w:val="0"/>
        <w:bCs w:val="0"/>
      </w:rPr>
      <w:t>Press Release</w:t>
    </w:r>
    <w:r w:rsidRPr="006C793D">
      <w:rPr>
        <w:rStyle w:val="Strong"/>
        <w:b w:val="0"/>
        <w:bCs w:val="0"/>
      </w:rPr>
      <w:fldChar w:fldCharType="end"/>
    </w:r>
  </w:p>
  <w:p w14:paraId="3208BFBF" w14:textId="40A33B37"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p w14:paraId="54F9D514" w14:textId="77777777" w:rsidR="00041946" w:rsidRDefault="000419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3828" w14:textId="6D4774CC" w:rsidR="00F44AC5" w:rsidRPr="002F117A" w:rsidRDefault="002F117A" w:rsidP="002F117A">
    <w:pPr>
      <w:pStyle w:val="Header"/>
      <w:jc w:val="right"/>
    </w:pPr>
    <w:r w:rsidRPr="002F117A">
      <w:drawing>
        <wp:inline distT="0" distB="0" distL="0" distR="0" wp14:anchorId="2E4DB299" wp14:editId="6958AFB7">
          <wp:extent cx="1907540" cy="453390"/>
          <wp:effectExtent l="0" t="0" r="0" b="3810"/>
          <wp:docPr id="2113459671" name="Picture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p w14:paraId="6A85D49E" w14:textId="77777777" w:rsidR="00041946" w:rsidRDefault="00041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EA9"/>
    <w:multiLevelType w:val="hybridMultilevel"/>
    <w:tmpl w:val="E73222D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F1FE3"/>
    <w:multiLevelType w:val="multilevel"/>
    <w:tmpl w:val="69C2C0B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1C1470C5"/>
    <w:multiLevelType w:val="hybridMultilevel"/>
    <w:tmpl w:val="6F5A35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991127"/>
    <w:multiLevelType w:val="hybridMultilevel"/>
    <w:tmpl w:val="7A36CCD8"/>
    <w:lvl w:ilvl="0" w:tplc="56C8A4E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619D7"/>
    <w:multiLevelType w:val="multilevel"/>
    <w:tmpl w:val="08FE4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7B1AC0"/>
    <w:multiLevelType w:val="hybridMultilevel"/>
    <w:tmpl w:val="C2966E82"/>
    <w:lvl w:ilvl="0" w:tplc="7D72E2D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117EA6"/>
    <w:multiLevelType w:val="multilevel"/>
    <w:tmpl w:val="D536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872B2"/>
    <w:multiLevelType w:val="multilevel"/>
    <w:tmpl w:val="AE02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1"/>
  </w:num>
  <w:num w:numId="2" w16cid:durableId="480804117">
    <w:abstractNumId w:val="5"/>
  </w:num>
  <w:num w:numId="3" w16cid:durableId="916792621">
    <w:abstractNumId w:val="10"/>
  </w:num>
  <w:num w:numId="4" w16cid:durableId="169368828">
    <w:abstractNumId w:val="2"/>
  </w:num>
  <w:num w:numId="5" w16cid:durableId="2082016127">
    <w:abstractNumId w:val="2"/>
  </w:num>
  <w:num w:numId="6" w16cid:durableId="1117063970">
    <w:abstractNumId w:val="2"/>
  </w:num>
  <w:num w:numId="7" w16cid:durableId="1139154397">
    <w:abstractNumId w:val="2"/>
  </w:num>
  <w:num w:numId="8" w16cid:durableId="1588154409">
    <w:abstractNumId w:val="2"/>
  </w:num>
  <w:num w:numId="9" w16cid:durableId="348987831">
    <w:abstractNumId w:val="7"/>
  </w:num>
  <w:num w:numId="10" w16cid:durableId="2015304458">
    <w:abstractNumId w:val="0"/>
  </w:num>
  <w:num w:numId="11" w16cid:durableId="2042167911">
    <w:abstractNumId w:val="3"/>
  </w:num>
  <w:num w:numId="12" w16cid:durableId="1337533619">
    <w:abstractNumId w:val="4"/>
  </w:num>
  <w:num w:numId="13" w16cid:durableId="2072144756">
    <w:abstractNumId w:val="6"/>
  </w:num>
  <w:num w:numId="14" w16cid:durableId="916862433">
    <w:abstractNumId w:val="8"/>
  </w:num>
  <w:num w:numId="15" w16cid:durableId="1193299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06"/>
    <w:rsid w:val="000001CB"/>
    <w:rsid w:val="0000115C"/>
    <w:rsid w:val="00003339"/>
    <w:rsid w:val="00005846"/>
    <w:rsid w:val="00010EAF"/>
    <w:rsid w:val="00011FAD"/>
    <w:rsid w:val="00012CD8"/>
    <w:rsid w:val="000139AF"/>
    <w:rsid w:val="00015B99"/>
    <w:rsid w:val="00016ED2"/>
    <w:rsid w:val="00024419"/>
    <w:rsid w:val="00031ADB"/>
    <w:rsid w:val="00032D5E"/>
    <w:rsid w:val="000375D0"/>
    <w:rsid w:val="0004188A"/>
    <w:rsid w:val="00041946"/>
    <w:rsid w:val="0004283E"/>
    <w:rsid w:val="00051805"/>
    <w:rsid w:val="00051AFC"/>
    <w:rsid w:val="0005388A"/>
    <w:rsid w:val="000546EB"/>
    <w:rsid w:val="00054773"/>
    <w:rsid w:val="00060518"/>
    <w:rsid w:val="00060638"/>
    <w:rsid w:val="000615E1"/>
    <w:rsid w:val="000657F2"/>
    <w:rsid w:val="00073863"/>
    <w:rsid w:val="00073B70"/>
    <w:rsid w:val="00075856"/>
    <w:rsid w:val="00075E03"/>
    <w:rsid w:val="00076E7B"/>
    <w:rsid w:val="0008069B"/>
    <w:rsid w:val="00081E7F"/>
    <w:rsid w:val="00082575"/>
    <w:rsid w:val="0008264C"/>
    <w:rsid w:val="0008348F"/>
    <w:rsid w:val="000856B6"/>
    <w:rsid w:val="00086668"/>
    <w:rsid w:val="0008682D"/>
    <w:rsid w:val="00086A75"/>
    <w:rsid w:val="00087471"/>
    <w:rsid w:val="000901E4"/>
    <w:rsid w:val="000908A4"/>
    <w:rsid w:val="00092444"/>
    <w:rsid w:val="000927CE"/>
    <w:rsid w:val="00093762"/>
    <w:rsid w:val="0009511A"/>
    <w:rsid w:val="000A1A28"/>
    <w:rsid w:val="000A20FC"/>
    <w:rsid w:val="000A3940"/>
    <w:rsid w:val="000A3C9C"/>
    <w:rsid w:val="000A44F6"/>
    <w:rsid w:val="000A5731"/>
    <w:rsid w:val="000A5F11"/>
    <w:rsid w:val="000A7318"/>
    <w:rsid w:val="000B4416"/>
    <w:rsid w:val="000B76FC"/>
    <w:rsid w:val="000C3199"/>
    <w:rsid w:val="000C4534"/>
    <w:rsid w:val="000C60EF"/>
    <w:rsid w:val="000C6F29"/>
    <w:rsid w:val="000D001E"/>
    <w:rsid w:val="000D00F0"/>
    <w:rsid w:val="000D35B0"/>
    <w:rsid w:val="000D6A38"/>
    <w:rsid w:val="000E1864"/>
    <w:rsid w:val="000E26F0"/>
    <w:rsid w:val="000F1AF9"/>
    <w:rsid w:val="000F2BA0"/>
    <w:rsid w:val="000F6589"/>
    <w:rsid w:val="0010088C"/>
    <w:rsid w:val="00100DBC"/>
    <w:rsid w:val="00101CE8"/>
    <w:rsid w:val="001037D3"/>
    <w:rsid w:val="00106DBE"/>
    <w:rsid w:val="00107005"/>
    <w:rsid w:val="001075A5"/>
    <w:rsid w:val="00110ED2"/>
    <w:rsid w:val="001137DF"/>
    <w:rsid w:val="00113C78"/>
    <w:rsid w:val="00114277"/>
    <w:rsid w:val="001146B0"/>
    <w:rsid w:val="00114BB4"/>
    <w:rsid w:val="001159C6"/>
    <w:rsid w:val="00115E5E"/>
    <w:rsid w:val="0012387E"/>
    <w:rsid w:val="00124C83"/>
    <w:rsid w:val="00124E50"/>
    <w:rsid w:val="001250F9"/>
    <w:rsid w:val="00131A4D"/>
    <w:rsid w:val="00131A80"/>
    <w:rsid w:val="0013316A"/>
    <w:rsid w:val="00133254"/>
    <w:rsid w:val="0013535C"/>
    <w:rsid w:val="00136782"/>
    <w:rsid w:val="00137E00"/>
    <w:rsid w:val="0014047A"/>
    <w:rsid w:val="00141558"/>
    <w:rsid w:val="001430D6"/>
    <w:rsid w:val="001431C6"/>
    <w:rsid w:val="00143D61"/>
    <w:rsid w:val="00144C0C"/>
    <w:rsid w:val="00146530"/>
    <w:rsid w:val="001468CB"/>
    <w:rsid w:val="0015340E"/>
    <w:rsid w:val="00153D89"/>
    <w:rsid w:val="001563C8"/>
    <w:rsid w:val="00156993"/>
    <w:rsid w:val="0016178F"/>
    <w:rsid w:val="00161F70"/>
    <w:rsid w:val="00162EF8"/>
    <w:rsid w:val="00163E48"/>
    <w:rsid w:val="001662D1"/>
    <w:rsid w:val="0016686C"/>
    <w:rsid w:val="00166FC1"/>
    <w:rsid w:val="0016715D"/>
    <w:rsid w:val="00170823"/>
    <w:rsid w:val="00170A02"/>
    <w:rsid w:val="001713D3"/>
    <w:rsid w:val="0017166C"/>
    <w:rsid w:val="00171FE7"/>
    <w:rsid w:val="00173313"/>
    <w:rsid w:val="00173BFC"/>
    <w:rsid w:val="00177737"/>
    <w:rsid w:val="00177930"/>
    <w:rsid w:val="001816E0"/>
    <w:rsid w:val="00183C10"/>
    <w:rsid w:val="00184105"/>
    <w:rsid w:val="00187AD9"/>
    <w:rsid w:val="00187C00"/>
    <w:rsid w:val="00190C12"/>
    <w:rsid w:val="001935A9"/>
    <w:rsid w:val="0019525F"/>
    <w:rsid w:val="001A0501"/>
    <w:rsid w:val="001A2223"/>
    <w:rsid w:val="001A4845"/>
    <w:rsid w:val="001B0768"/>
    <w:rsid w:val="001B161A"/>
    <w:rsid w:val="001B326D"/>
    <w:rsid w:val="001B341A"/>
    <w:rsid w:val="001B3BAE"/>
    <w:rsid w:val="001B496B"/>
    <w:rsid w:val="001B63E8"/>
    <w:rsid w:val="001B71EA"/>
    <w:rsid w:val="001B733C"/>
    <w:rsid w:val="001B7643"/>
    <w:rsid w:val="001C0F66"/>
    <w:rsid w:val="001C2E50"/>
    <w:rsid w:val="001C463C"/>
    <w:rsid w:val="001C560A"/>
    <w:rsid w:val="001C5A14"/>
    <w:rsid w:val="001C5B39"/>
    <w:rsid w:val="001D0DD7"/>
    <w:rsid w:val="001D5ACC"/>
    <w:rsid w:val="001D6C4B"/>
    <w:rsid w:val="001E1768"/>
    <w:rsid w:val="001E3117"/>
    <w:rsid w:val="001E49F1"/>
    <w:rsid w:val="001E5525"/>
    <w:rsid w:val="001E7AA1"/>
    <w:rsid w:val="001E7E9F"/>
    <w:rsid w:val="001F1FAA"/>
    <w:rsid w:val="001F254B"/>
    <w:rsid w:val="001F319E"/>
    <w:rsid w:val="001F3A8B"/>
    <w:rsid w:val="001F7CF2"/>
    <w:rsid w:val="00200A9A"/>
    <w:rsid w:val="002014B3"/>
    <w:rsid w:val="00204023"/>
    <w:rsid w:val="00204113"/>
    <w:rsid w:val="002050C7"/>
    <w:rsid w:val="0020561B"/>
    <w:rsid w:val="0020590B"/>
    <w:rsid w:val="00206843"/>
    <w:rsid w:val="00207AC5"/>
    <w:rsid w:val="00212498"/>
    <w:rsid w:val="002148A9"/>
    <w:rsid w:val="00214939"/>
    <w:rsid w:val="00215CD3"/>
    <w:rsid w:val="00216F94"/>
    <w:rsid w:val="00221E5B"/>
    <w:rsid w:val="0022347C"/>
    <w:rsid w:val="0022456D"/>
    <w:rsid w:val="00225899"/>
    <w:rsid w:val="00230A36"/>
    <w:rsid w:val="00232133"/>
    <w:rsid w:val="0023271E"/>
    <w:rsid w:val="00232F9F"/>
    <w:rsid w:val="00233914"/>
    <w:rsid w:val="0023696D"/>
    <w:rsid w:val="00237C3E"/>
    <w:rsid w:val="0024157A"/>
    <w:rsid w:val="00242053"/>
    <w:rsid w:val="00244C86"/>
    <w:rsid w:val="00244F04"/>
    <w:rsid w:val="002456AF"/>
    <w:rsid w:val="00245A44"/>
    <w:rsid w:val="00245BF5"/>
    <w:rsid w:val="0025359C"/>
    <w:rsid w:val="00257274"/>
    <w:rsid w:val="00262D8B"/>
    <w:rsid w:val="00264BBA"/>
    <w:rsid w:val="002663D1"/>
    <w:rsid w:val="00267BB3"/>
    <w:rsid w:val="00271259"/>
    <w:rsid w:val="00272573"/>
    <w:rsid w:val="00273ECD"/>
    <w:rsid w:val="00282874"/>
    <w:rsid w:val="00282F47"/>
    <w:rsid w:val="00283668"/>
    <w:rsid w:val="002859A3"/>
    <w:rsid w:val="00286482"/>
    <w:rsid w:val="00286D1F"/>
    <w:rsid w:val="00293830"/>
    <w:rsid w:val="00293CB8"/>
    <w:rsid w:val="00295E83"/>
    <w:rsid w:val="00297891"/>
    <w:rsid w:val="002A1479"/>
    <w:rsid w:val="002A1580"/>
    <w:rsid w:val="002A1E25"/>
    <w:rsid w:val="002A1FFD"/>
    <w:rsid w:val="002A327F"/>
    <w:rsid w:val="002A4E4F"/>
    <w:rsid w:val="002A6F92"/>
    <w:rsid w:val="002A758F"/>
    <w:rsid w:val="002A7B4E"/>
    <w:rsid w:val="002A7E8A"/>
    <w:rsid w:val="002B13C5"/>
    <w:rsid w:val="002B2340"/>
    <w:rsid w:val="002B3968"/>
    <w:rsid w:val="002B4BAC"/>
    <w:rsid w:val="002C1E65"/>
    <w:rsid w:val="002C402F"/>
    <w:rsid w:val="002C44F6"/>
    <w:rsid w:val="002C4F28"/>
    <w:rsid w:val="002C5CF9"/>
    <w:rsid w:val="002C6A44"/>
    <w:rsid w:val="002C6C60"/>
    <w:rsid w:val="002C7CFE"/>
    <w:rsid w:val="002C7D33"/>
    <w:rsid w:val="002D0460"/>
    <w:rsid w:val="002D35D7"/>
    <w:rsid w:val="002D4CFD"/>
    <w:rsid w:val="002D5521"/>
    <w:rsid w:val="002D5823"/>
    <w:rsid w:val="002D7656"/>
    <w:rsid w:val="002E0AF5"/>
    <w:rsid w:val="002E168C"/>
    <w:rsid w:val="002E347E"/>
    <w:rsid w:val="002E40C9"/>
    <w:rsid w:val="002E4203"/>
    <w:rsid w:val="002E42B7"/>
    <w:rsid w:val="002E6608"/>
    <w:rsid w:val="002F0A2A"/>
    <w:rsid w:val="002F117A"/>
    <w:rsid w:val="002F5E54"/>
    <w:rsid w:val="002F6D85"/>
    <w:rsid w:val="002F7667"/>
    <w:rsid w:val="00302829"/>
    <w:rsid w:val="00302E92"/>
    <w:rsid w:val="003032B9"/>
    <w:rsid w:val="0030430D"/>
    <w:rsid w:val="00306FB4"/>
    <w:rsid w:val="003108AA"/>
    <w:rsid w:val="00311CDE"/>
    <w:rsid w:val="00314A70"/>
    <w:rsid w:val="003154ED"/>
    <w:rsid w:val="00315BD3"/>
    <w:rsid w:val="003170FA"/>
    <w:rsid w:val="00321191"/>
    <w:rsid w:val="003215A9"/>
    <w:rsid w:val="00322672"/>
    <w:rsid w:val="00326C52"/>
    <w:rsid w:val="00331D34"/>
    <w:rsid w:val="003327D7"/>
    <w:rsid w:val="00333E93"/>
    <w:rsid w:val="00334052"/>
    <w:rsid w:val="00335727"/>
    <w:rsid w:val="0034227A"/>
    <w:rsid w:val="003463E1"/>
    <w:rsid w:val="00351898"/>
    <w:rsid w:val="003528BE"/>
    <w:rsid w:val="00353B4E"/>
    <w:rsid w:val="003555FE"/>
    <w:rsid w:val="003574FB"/>
    <w:rsid w:val="0036024C"/>
    <w:rsid w:val="003629A2"/>
    <w:rsid w:val="00362E3E"/>
    <w:rsid w:val="00366809"/>
    <w:rsid w:val="00366CBB"/>
    <w:rsid w:val="003706E8"/>
    <w:rsid w:val="0037157C"/>
    <w:rsid w:val="00371803"/>
    <w:rsid w:val="00373573"/>
    <w:rsid w:val="00375C36"/>
    <w:rsid w:val="003806AF"/>
    <w:rsid w:val="0038312E"/>
    <w:rsid w:val="003845B6"/>
    <w:rsid w:val="00384714"/>
    <w:rsid w:val="003857B0"/>
    <w:rsid w:val="00386375"/>
    <w:rsid w:val="003866A0"/>
    <w:rsid w:val="00386AC1"/>
    <w:rsid w:val="0039130C"/>
    <w:rsid w:val="00391C38"/>
    <w:rsid w:val="00394586"/>
    <w:rsid w:val="003977F6"/>
    <w:rsid w:val="00397972"/>
    <w:rsid w:val="003A2A5F"/>
    <w:rsid w:val="003A3CBE"/>
    <w:rsid w:val="003A65BA"/>
    <w:rsid w:val="003A7B14"/>
    <w:rsid w:val="003A7EC7"/>
    <w:rsid w:val="003B0212"/>
    <w:rsid w:val="003B26C0"/>
    <w:rsid w:val="003B453D"/>
    <w:rsid w:val="003B67DC"/>
    <w:rsid w:val="003B72A1"/>
    <w:rsid w:val="003B7ADA"/>
    <w:rsid w:val="003C1BA8"/>
    <w:rsid w:val="003C385A"/>
    <w:rsid w:val="003C5BB7"/>
    <w:rsid w:val="003C6DC9"/>
    <w:rsid w:val="003D2824"/>
    <w:rsid w:val="003D4730"/>
    <w:rsid w:val="003D5B5A"/>
    <w:rsid w:val="003E0B68"/>
    <w:rsid w:val="003E33B6"/>
    <w:rsid w:val="003E5CAE"/>
    <w:rsid w:val="003E639F"/>
    <w:rsid w:val="003F0C50"/>
    <w:rsid w:val="003F1F96"/>
    <w:rsid w:val="003F33FF"/>
    <w:rsid w:val="003F42E1"/>
    <w:rsid w:val="003F56A5"/>
    <w:rsid w:val="003F63A4"/>
    <w:rsid w:val="003F63C3"/>
    <w:rsid w:val="00400872"/>
    <w:rsid w:val="00400A05"/>
    <w:rsid w:val="00400B99"/>
    <w:rsid w:val="004017D7"/>
    <w:rsid w:val="004025F5"/>
    <w:rsid w:val="00404A82"/>
    <w:rsid w:val="0040503B"/>
    <w:rsid w:val="00405B7D"/>
    <w:rsid w:val="00407517"/>
    <w:rsid w:val="00410C88"/>
    <w:rsid w:val="00411012"/>
    <w:rsid w:val="00411324"/>
    <w:rsid w:val="004124F0"/>
    <w:rsid w:val="004132E4"/>
    <w:rsid w:val="00415543"/>
    <w:rsid w:val="00425A35"/>
    <w:rsid w:val="0042600D"/>
    <w:rsid w:val="00427795"/>
    <w:rsid w:val="0042791F"/>
    <w:rsid w:val="00427F7C"/>
    <w:rsid w:val="00431232"/>
    <w:rsid w:val="00432C01"/>
    <w:rsid w:val="00434A2A"/>
    <w:rsid w:val="004461C3"/>
    <w:rsid w:val="00450AD2"/>
    <w:rsid w:val="004521A5"/>
    <w:rsid w:val="0045607F"/>
    <w:rsid w:val="00457D47"/>
    <w:rsid w:val="0046271C"/>
    <w:rsid w:val="00463047"/>
    <w:rsid w:val="0046423C"/>
    <w:rsid w:val="00464AFB"/>
    <w:rsid w:val="0046573D"/>
    <w:rsid w:val="00465CE6"/>
    <w:rsid w:val="00470670"/>
    <w:rsid w:val="00470BEA"/>
    <w:rsid w:val="004726D3"/>
    <w:rsid w:val="00473A1C"/>
    <w:rsid w:val="00474142"/>
    <w:rsid w:val="004742B4"/>
    <w:rsid w:val="00482EA6"/>
    <w:rsid w:val="00482FA9"/>
    <w:rsid w:val="0048416D"/>
    <w:rsid w:val="004865BA"/>
    <w:rsid w:val="00493D48"/>
    <w:rsid w:val="004959C1"/>
    <w:rsid w:val="00495EE2"/>
    <w:rsid w:val="00495F59"/>
    <w:rsid w:val="004967FE"/>
    <w:rsid w:val="004A270D"/>
    <w:rsid w:val="004A2C00"/>
    <w:rsid w:val="004A344F"/>
    <w:rsid w:val="004A3AFB"/>
    <w:rsid w:val="004A53CA"/>
    <w:rsid w:val="004A56D3"/>
    <w:rsid w:val="004A5B8E"/>
    <w:rsid w:val="004A6034"/>
    <w:rsid w:val="004A736F"/>
    <w:rsid w:val="004B2F32"/>
    <w:rsid w:val="004B4DB8"/>
    <w:rsid w:val="004B51FC"/>
    <w:rsid w:val="004B5262"/>
    <w:rsid w:val="004C09A5"/>
    <w:rsid w:val="004C4D42"/>
    <w:rsid w:val="004C67A3"/>
    <w:rsid w:val="004C71C7"/>
    <w:rsid w:val="004C74DA"/>
    <w:rsid w:val="004D1BF2"/>
    <w:rsid w:val="004D1FBD"/>
    <w:rsid w:val="004D33B8"/>
    <w:rsid w:val="004D41B6"/>
    <w:rsid w:val="004D6D97"/>
    <w:rsid w:val="004D740A"/>
    <w:rsid w:val="004E1530"/>
    <w:rsid w:val="004E5E35"/>
    <w:rsid w:val="004E693E"/>
    <w:rsid w:val="004E791F"/>
    <w:rsid w:val="004E7FDB"/>
    <w:rsid w:val="004F0527"/>
    <w:rsid w:val="004F30DA"/>
    <w:rsid w:val="004F3145"/>
    <w:rsid w:val="004F3D09"/>
    <w:rsid w:val="004F471B"/>
    <w:rsid w:val="004F487D"/>
    <w:rsid w:val="004F4921"/>
    <w:rsid w:val="004F53FC"/>
    <w:rsid w:val="004F6B0A"/>
    <w:rsid w:val="00500156"/>
    <w:rsid w:val="00501A53"/>
    <w:rsid w:val="00504023"/>
    <w:rsid w:val="00504CEF"/>
    <w:rsid w:val="00505B22"/>
    <w:rsid w:val="00506B6B"/>
    <w:rsid w:val="0050769F"/>
    <w:rsid w:val="00510941"/>
    <w:rsid w:val="00514794"/>
    <w:rsid w:val="00516334"/>
    <w:rsid w:val="00517703"/>
    <w:rsid w:val="005210EB"/>
    <w:rsid w:val="00521788"/>
    <w:rsid w:val="005218D3"/>
    <w:rsid w:val="00521A95"/>
    <w:rsid w:val="00521DB6"/>
    <w:rsid w:val="00521E06"/>
    <w:rsid w:val="00523D1B"/>
    <w:rsid w:val="005277EF"/>
    <w:rsid w:val="00530520"/>
    <w:rsid w:val="005306CD"/>
    <w:rsid w:val="00535EA3"/>
    <w:rsid w:val="005364C4"/>
    <w:rsid w:val="00536C0D"/>
    <w:rsid w:val="005377E8"/>
    <w:rsid w:val="0054132B"/>
    <w:rsid w:val="00541BBB"/>
    <w:rsid w:val="00542268"/>
    <w:rsid w:val="00543F56"/>
    <w:rsid w:val="005448C6"/>
    <w:rsid w:val="005467DC"/>
    <w:rsid w:val="005468A7"/>
    <w:rsid w:val="00550FBD"/>
    <w:rsid w:val="0055226C"/>
    <w:rsid w:val="00554584"/>
    <w:rsid w:val="00555563"/>
    <w:rsid w:val="005558DD"/>
    <w:rsid w:val="00556323"/>
    <w:rsid w:val="00556F4D"/>
    <w:rsid w:val="005613C7"/>
    <w:rsid w:val="00562F7E"/>
    <w:rsid w:val="005633FB"/>
    <w:rsid w:val="005635C8"/>
    <w:rsid w:val="00564DF2"/>
    <w:rsid w:val="00566991"/>
    <w:rsid w:val="00567F36"/>
    <w:rsid w:val="0057008D"/>
    <w:rsid w:val="00572229"/>
    <w:rsid w:val="005723D6"/>
    <w:rsid w:val="00572A50"/>
    <w:rsid w:val="005812D0"/>
    <w:rsid w:val="00583950"/>
    <w:rsid w:val="005842CA"/>
    <w:rsid w:val="00584591"/>
    <w:rsid w:val="00586AFD"/>
    <w:rsid w:val="00587976"/>
    <w:rsid w:val="00587EE0"/>
    <w:rsid w:val="005924F1"/>
    <w:rsid w:val="00594916"/>
    <w:rsid w:val="0059516B"/>
    <w:rsid w:val="00595DA4"/>
    <w:rsid w:val="00596273"/>
    <w:rsid w:val="00597EA3"/>
    <w:rsid w:val="005A0D2C"/>
    <w:rsid w:val="005A141C"/>
    <w:rsid w:val="005A2EA5"/>
    <w:rsid w:val="005A6A57"/>
    <w:rsid w:val="005A6C45"/>
    <w:rsid w:val="005A756A"/>
    <w:rsid w:val="005B2277"/>
    <w:rsid w:val="005B4158"/>
    <w:rsid w:val="005B4719"/>
    <w:rsid w:val="005B5476"/>
    <w:rsid w:val="005B6889"/>
    <w:rsid w:val="005C36F6"/>
    <w:rsid w:val="005C3A6F"/>
    <w:rsid w:val="005C3D0F"/>
    <w:rsid w:val="005C570F"/>
    <w:rsid w:val="005C5A60"/>
    <w:rsid w:val="005D0139"/>
    <w:rsid w:val="005D2ECF"/>
    <w:rsid w:val="005D3D75"/>
    <w:rsid w:val="005D7252"/>
    <w:rsid w:val="005E44AC"/>
    <w:rsid w:val="005E508C"/>
    <w:rsid w:val="005E5B63"/>
    <w:rsid w:val="005E5C75"/>
    <w:rsid w:val="005E6983"/>
    <w:rsid w:val="005F1AB6"/>
    <w:rsid w:val="005F35B9"/>
    <w:rsid w:val="005F41D8"/>
    <w:rsid w:val="005F674B"/>
    <w:rsid w:val="00610E97"/>
    <w:rsid w:val="00611C12"/>
    <w:rsid w:val="006148DA"/>
    <w:rsid w:val="00620E49"/>
    <w:rsid w:val="00624A95"/>
    <w:rsid w:val="00625CAD"/>
    <w:rsid w:val="00630F90"/>
    <w:rsid w:val="0063374E"/>
    <w:rsid w:val="0063454B"/>
    <w:rsid w:val="00635038"/>
    <w:rsid w:val="0063574D"/>
    <w:rsid w:val="0063702B"/>
    <w:rsid w:val="006377E7"/>
    <w:rsid w:val="00640B66"/>
    <w:rsid w:val="006426F5"/>
    <w:rsid w:val="00644CD6"/>
    <w:rsid w:val="00646562"/>
    <w:rsid w:val="00650C73"/>
    <w:rsid w:val="00651806"/>
    <w:rsid w:val="00651A61"/>
    <w:rsid w:val="00653E3F"/>
    <w:rsid w:val="00654A0F"/>
    <w:rsid w:val="00655ED1"/>
    <w:rsid w:val="00655FD7"/>
    <w:rsid w:val="006568FF"/>
    <w:rsid w:val="00660C60"/>
    <w:rsid w:val="006612EA"/>
    <w:rsid w:val="00661EDF"/>
    <w:rsid w:val="00663913"/>
    <w:rsid w:val="006641B8"/>
    <w:rsid w:val="00664A60"/>
    <w:rsid w:val="00665414"/>
    <w:rsid w:val="006654BC"/>
    <w:rsid w:val="00665CB3"/>
    <w:rsid w:val="006720C5"/>
    <w:rsid w:val="00672888"/>
    <w:rsid w:val="006756D4"/>
    <w:rsid w:val="0067719F"/>
    <w:rsid w:val="00680FAA"/>
    <w:rsid w:val="00686288"/>
    <w:rsid w:val="00690797"/>
    <w:rsid w:val="006925C2"/>
    <w:rsid w:val="00692C96"/>
    <w:rsid w:val="00696931"/>
    <w:rsid w:val="006A2014"/>
    <w:rsid w:val="006A364F"/>
    <w:rsid w:val="006B09CF"/>
    <w:rsid w:val="006B11A7"/>
    <w:rsid w:val="006B2B6E"/>
    <w:rsid w:val="006B3B18"/>
    <w:rsid w:val="006B4559"/>
    <w:rsid w:val="006B5EC6"/>
    <w:rsid w:val="006B74BE"/>
    <w:rsid w:val="006B7EA6"/>
    <w:rsid w:val="006C2BC9"/>
    <w:rsid w:val="006C3D32"/>
    <w:rsid w:val="006C4B9F"/>
    <w:rsid w:val="006C793D"/>
    <w:rsid w:val="006D0964"/>
    <w:rsid w:val="006E0209"/>
    <w:rsid w:val="006E1D56"/>
    <w:rsid w:val="006E339A"/>
    <w:rsid w:val="006E3D71"/>
    <w:rsid w:val="006F1B31"/>
    <w:rsid w:val="006F4770"/>
    <w:rsid w:val="006F4D34"/>
    <w:rsid w:val="006F56AA"/>
    <w:rsid w:val="006F5B95"/>
    <w:rsid w:val="007005DC"/>
    <w:rsid w:val="00704246"/>
    <w:rsid w:val="00704767"/>
    <w:rsid w:val="00704E10"/>
    <w:rsid w:val="00711ACE"/>
    <w:rsid w:val="00711E06"/>
    <w:rsid w:val="00713F01"/>
    <w:rsid w:val="00714825"/>
    <w:rsid w:val="00714947"/>
    <w:rsid w:val="007151AF"/>
    <w:rsid w:val="007161B7"/>
    <w:rsid w:val="00716BCF"/>
    <w:rsid w:val="00717C72"/>
    <w:rsid w:val="00724FE3"/>
    <w:rsid w:val="00725CA9"/>
    <w:rsid w:val="007271E6"/>
    <w:rsid w:val="00727D66"/>
    <w:rsid w:val="00730FE3"/>
    <w:rsid w:val="00732879"/>
    <w:rsid w:val="007336DB"/>
    <w:rsid w:val="00733B76"/>
    <w:rsid w:val="00734679"/>
    <w:rsid w:val="007360DB"/>
    <w:rsid w:val="007361B8"/>
    <w:rsid w:val="00736804"/>
    <w:rsid w:val="00736861"/>
    <w:rsid w:val="007374C8"/>
    <w:rsid w:val="00740655"/>
    <w:rsid w:val="00740DC1"/>
    <w:rsid w:val="00743111"/>
    <w:rsid w:val="007442D3"/>
    <w:rsid w:val="00746244"/>
    <w:rsid w:val="00747A2F"/>
    <w:rsid w:val="00747F5D"/>
    <w:rsid w:val="00751AEE"/>
    <w:rsid w:val="007570A1"/>
    <w:rsid w:val="00760CB5"/>
    <w:rsid w:val="00760D99"/>
    <w:rsid w:val="00761146"/>
    <w:rsid w:val="00761918"/>
    <w:rsid w:val="00765A48"/>
    <w:rsid w:val="00766FE3"/>
    <w:rsid w:val="00767300"/>
    <w:rsid w:val="007721A9"/>
    <w:rsid w:val="00774227"/>
    <w:rsid w:val="00776A05"/>
    <w:rsid w:val="00781069"/>
    <w:rsid w:val="007846BD"/>
    <w:rsid w:val="00785558"/>
    <w:rsid w:val="0078562B"/>
    <w:rsid w:val="007867CD"/>
    <w:rsid w:val="00792722"/>
    <w:rsid w:val="007929D7"/>
    <w:rsid w:val="00792E8F"/>
    <w:rsid w:val="00793316"/>
    <w:rsid w:val="00793B43"/>
    <w:rsid w:val="007951DA"/>
    <w:rsid w:val="0079538C"/>
    <w:rsid w:val="00795652"/>
    <w:rsid w:val="007961ED"/>
    <w:rsid w:val="007A2421"/>
    <w:rsid w:val="007A2880"/>
    <w:rsid w:val="007A3F28"/>
    <w:rsid w:val="007A7097"/>
    <w:rsid w:val="007B02E6"/>
    <w:rsid w:val="007B2D34"/>
    <w:rsid w:val="007B46C4"/>
    <w:rsid w:val="007B6FFB"/>
    <w:rsid w:val="007C1E57"/>
    <w:rsid w:val="007C2DFA"/>
    <w:rsid w:val="007C4476"/>
    <w:rsid w:val="007C659A"/>
    <w:rsid w:val="007C6FE8"/>
    <w:rsid w:val="007C7A39"/>
    <w:rsid w:val="007D05AB"/>
    <w:rsid w:val="007D4A7F"/>
    <w:rsid w:val="007D4AF7"/>
    <w:rsid w:val="007D5BFC"/>
    <w:rsid w:val="007D64B2"/>
    <w:rsid w:val="007E0610"/>
    <w:rsid w:val="007E1E8B"/>
    <w:rsid w:val="007E24BE"/>
    <w:rsid w:val="007E7942"/>
    <w:rsid w:val="007E7AE1"/>
    <w:rsid w:val="007F06F3"/>
    <w:rsid w:val="007F118C"/>
    <w:rsid w:val="007F2371"/>
    <w:rsid w:val="007F30DB"/>
    <w:rsid w:val="007F31A2"/>
    <w:rsid w:val="007F3270"/>
    <w:rsid w:val="007F4D64"/>
    <w:rsid w:val="007F674B"/>
    <w:rsid w:val="008001D9"/>
    <w:rsid w:val="00805C59"/>
    <w:rsid w:val="00806F40"/>
    <w:rsid w:val="008107AD"/>
    <w:rsid w:val="00811356"/>
    <w:rsid w:val="00812127"/>
    <w:rsid w:val="008168E3"/>
    <w:rsid w:val="008169F7"/>
    <w:rsid w:val="008208D2"/>
    <w:rsid w:val="00820F71"/>
    <w:rsid w:val="00821A2D"/>
    <w:rsid w:val="00822EBA"/>
    <w:rsid w:val="00824134"/>
    <w:rsid w:val="00825D26"/>
    <w:rsid w:val="00825D50"/>
    <w:rsid w:val="00826724"/>
    <w:rsid w:val="008329AC"/>
    <w:rsid w:val="00832C7A"/>
    <w:rsid w:val="008347E6"/>
    <w:rsid w:val="00836DB6"/>
    <w:rsid w:val="00836DF1"/>
    <w:rsid w:val="008414E8"/>
    <w:rsid w:val="0084347A"/>
    <w:rsid w:val="0084403E"/>
    <w:rsid w:val="008453B6"/>
    <w:rsid w:val="0084602C"/>
    <w:rsid w:val="00850753"/>
    <w:rsid w:val="00850F99"/>
    <w:rsid w:val="00854482"/>
    <w:rsid w:val="00856389"/>
    <w:rsid w:val="0085693D"/>
    <w:rsid w:val="0085698A"/>
    <w:rsid w:val="008575FA"/>
    <w:rsid w:val="0085790C"/>
    <w:rsid w:val="00861C45"/>
    <w:rsid w:val="008620DE"/>
    <w:rsid w:val="008630FD"/>
    <w:rsid w:val="008638DF"/>
    <w:rsid w:val="00863EB0"/>
    <w:rsid w:val="008644DC"/>
    <w:rsid w:val="00870EB2"/>
    <w:rsid w:val="008770D2"/>
    <w:rsid w:val="00880B24"/>
    <w:rsid w:val="00883D01"/>
    <w:rsid w:val="00885072"/>
    <w:rsid w:val="00887244"/>
    <w:rsid w:val="00887686"/>
    <w:rsid w:val="00894C6F"/>
    <w:rsid w:val="00896C7A"/>
    <w:rsid w:val="008A07A8"/>
    <w:rsid w:val="008A1EAB"/>
    <w:rsid w:val="008A35BE"/>
    <w:rsid w:val="008A36F4"/>
    <w:rsid w:val="008A4420"/>
    <w:rsid w:val="008A5DE3"/>
    <w:rsid w:val="008A6097"/>
    <w:rsid w:val="008A627A"/>
    <w:rsid w:val="008B28E5"/>
    <w:rsid w:val="008B3A6A"/>
    <w:rsid w:val="008C00D7"/>
    <w:rsid w:val="008C0B65"/>
    <w:rsid w:val="008C4163"/>
    <w:rsid w:val="008C664B"/>
    <w:rsid w:val="008D0F9C"/>
    <w:rsid w:val="008D4C13"/>
    <w:rsid w:val="008D4DBF"/>
    <w:rsid w:val="008D508B"/>
    <w:rsid w:val="008D6073"/>
    <w:rsid w:val="008E6872"/>
    <w:rsid w:val="008E7B22"/>
    <w:rsid w:val="008E7D2C"/>
    <w:rsid w:val="008F0019"/>
    <w:rsid w:val="008F0128"/>
    <w:rsid w:val="008F17C7"/>
    <w:rsid w:val="008F1FEC"/>
    <w:rsid w:val="008F2E1B"/>
    <w:rsid w:val="008F4E7D"/>
    <w:rsid w:val="008F6CBD"/>
    <w:rsid w:val="008F7F5F"/>
    <w:rsid w:val="00900D84"/>
    <w:rsid w:val="009017AE"/>
    <w:rsid w:val="0090221A"/>
    <w:rsid w:val="009059C1"/>
    <w:rsid w:val="00906AC7"/>
    <w:rsid w:val="00907904"/>
    <w:rsid w:val="009108C1"/>
    <w:rsid w:val="009129B6"/>
    <w:rsid w:val="00913778"/>
    <w:rsid w:val="00913A59"/>
    <w:rsid w:val="00913C66"/>
    <w:rsid w:val="00914F1E"/>
    <w:rsid w:val="0091510C"/>
    <w:rsid w:val="00917B55"/>
    <w:rsid w:val="00917F12"/>
    <w:rsid w:val="009201D0"/>
    <w:rsid w:val="00920B4F"/>
    <w:rsid w:val="0092373E"/>
    <w:rsid w:val="00924321"/>
    <w:rsid w:val="00925724"/>
    <w:rsid w:val="00925C12"/>
    <w:rsid w:val="0092791C"/>
    <w:rsid w:val="00930D3D"/>
    <w:rsid w:val="00930F29"/>
    <w:rsid w:val="00931B1D"/>
    <w:rsid w:val="00934C55"/>
    <w:rsid w:val="0093680F"/>
    <w:rsid w:val="0094322B"/>
    <w:rsid w:val="00943FFB"/>
    <w:rsid w:val="009462AC"/>
    <w:rsid w:val="0095052C"/>
    <w:rsid w:val="009515AB"/>
    <w:rsid w:val="009522BB"/>
    <w:rsid w:val="00952CE0"/>
    <w:rsid w:val="009546D1"/>
    <w:rsid w:val="0096084F"/>
    <w:rsid w:val="00961DC8"/>
    <w:rsid w:val="00964E87"/>
    <w:rsid w:val="00971F4B"/>
    <w:rsid w:val="009729AB"/>
    <w:rsid w:val="00972ACE"/>
    <w:rsid w:val="00972C0A"/>
    <w:rsid w:val="009733BD"/>
    <w:rsid w:val="0097660A"/>
    <w:rsid w:val="0097667C"/>
    <w:rsid w:val="009815AF"/>
    <w:rsid w:val="00986955"/>
    <w:rsid w:val="0099133A"/>
    <w:rsid w:val="00992086"/>
    <w:rsid w:val="009933C2"/>
    <w:rsid w:val="00993C22"/>
    <w:rsid w:val="00994BFD"/>
    <w:rsid w:val="00996CB4"/>
    <w:rsid w:val="0099774E"/>
    <w:rsid w:val="009A1518"/>
    <w:rsid w:val="009A2112"/>
    <w:rsid w:val="009A3285"/>
    <w:rsid w:val="009A52B0"/>
    <w:rsid w:val="009A6645"/>
    <w:rsid w:val="009A7C2F"/>
    <w:rsid w:val="009B0117"/>
    <w:rsid w:val="009B0326"/>
    <w:rsid w:val="009B28A1"/>
    <w:rsid w:val="009B28EB"/>
    <w:rsid w:val="009B3FE2"/>
    <w:rsid w:val="009B4D96"/>
    <w:rsid w:val="009B5262"/>
    <w:rsid w:val="009C3051"/>
    <w:rsid w:val="009C46BE"/>
    <w:rsid w:val="009C470A"/>
    <w:rsid w:val="009C4C1B"/>
    <w:rsid w:val="009C52F7"/>
    <w:rsid w:val="009C66B5"/>
    <w:rsid w:val="009C790A"/>
    <w:rsid w:val="009D7E5F"/>
    <w:rsid w:val="009E1FC1"/>
    <w:rsid w:val="009E3A54"/>
    <w:rsid w:val="009E3D84"/>
    <w:rsid w:val="009E40C7"/>
    <w:rsid w:val="009E43A7"/>
    <w:rsid w:val="009E7AD3"/>
    <w:rsid w:val="009F0EAD"/>
    <w:rsid w:val="009F153D"/>
    <w:rsid w:val="009F21A9"/>
    <w:rsid w:val="009F25FA"/>
    <w:rsid w:val="009F295B"/>
    <w:rsid w:val="009F32C3"/>
    <w:rsid w:val="009F3510"/>
    <w:rsid w:val="009F409A"/>
    <w:rsid w:val="009F4B43"/>
    <w:rsid w:val="009F730A"/>
    <w:rsid w:val="00A02E34"/>
    <w:rsid w:val="00A02F54"/>
    <w:rsid w:val="00A039B1"/>
    <w:rsid w:val="00A06A95"/>
    <w:rsid w:val="00A0717E"/>
    <w:rsid w:val="00A07C96"/>
    <w:rsid w:val="00A10F24"/>
    <w:rsid w:val="00A16470"/>
    <w:rsid w:val="00A17CD7"/>
    <w:rsid w:val="00A22217"/>
    <w:rsid w:val="00A22CA8"/>
    <w:rsid w:val="00A23C0E"/>
    <w:rsid w:val="00A24621"/>
    <w:rsid w:val="00A269BC"/>
    <w:rsid w:val="00A3544A"/>
    <w:rsid w:val="00A3553D"/>
    <w:rsid w:val="00A35C6D"/>
    <w:rsid w:val="00A37AE6"/>
    <w:rsid w:val="00A42301"/>
    <w:rsid w:val="00A437BC"/>
    <w:rsid w:val="00A45171"/>
    <w:rsid w:val="00A4534C"/>
    <w:rsid w:val="00A4567D"/>
    <w:rsid w:val="00A47862"/>
    <w:rsid w:val="00A540CD"/>
    <w:rsid w:val="00A54F0A"/>
    <w:rsid w:val="00A5567E"/>
    <w:rsid w:val="00A60D00"/>
    <w:rsid w:val="00A60EBB"/>
    <w:rsid w:val="00A61556"/>
    <w:rsid w:val="00A61D86"/>
    <w:rsid w:val="00A63380"/>
    <w:rsid w:val="00A63914"/>
    <w:rsid w:val="00A63A1D"/>
    <w:rsid w:val="00A6552E"/>
    <w:rsid w:val="00A700AF"/>
    <w:rsid w:val="00A71786"/>
    <w:rsid w:val="00A71ADD"/>
    <w:rsid w:val="00A73A42"/>
    <w:rsid w:val="00A759F2"/>
    <w:rsid w:val="00A766DB"/>
    <w:rsid w:val="00A80C1E"/>
    <w:rsid w:val="00A82DEA"/>
    <w:rsid w:val="00A8402B"/>
    <w:rsid w:val="00A850CA"/>
    <w:rsid w:val="00A9384C"/>
    <w:rsid w:val="00A93AF0"/>
    <w:rsid w:val="00A9612E"/>
    <w:rsid w:val="00A96E87"/>
    <w:rsid w:val="00AA1476"/>
    <w:rsid w:val="00AA543D"/>
    <w:rsid w:val="00AA69FF"/>
    <w:rsid w:val="00AA7747"/>
    <w:rsid w:val="00AB45EB"/>
    <w:rsid w:val="00AB559E"/>
    <w:rsid w:val="00AB7498"/>
    <w:rsid w:val="00AC219F"/>
    <w:rsid w:val="00AC2C2B"/>
    <w:rsid w:val="00AC6F89"/>
    <w:rsid w:val="00AD06E9"/>
    <w:rsid w:val="00AD16F3"/>
    <w:rsid w:val="00AD1844"/>
    <w:rsid w:val="00AD2607"/>
    <w:rsid w:val="00AD586F"/>
    <w:rsid w:val="00AD5C91"/>
    <w:rsid w:val="00AD5F77"/>
    <w:rsid w:val="00AD616A"/>
    <w:rsid w:val="00AE0CD1"/>
    <w:rsid w:val="00AE1347"/>
    <w:rsid w:val="00AE1DB7"/>
    <w:rsid w:val="00AE44FA"/>
    <w:rsid w:val="00AF01A6"/>
    <w:rsid w:val="00AF0D75"/>
    <w:rsid w:val="00AF3068"/>
    <w:rsid w:val="00AF3B8C"/>
    <w:rsid w:val="00AF4711"/>
    <w:rsid w:val="00AF73E5"/>
    <w:rsid w:val="00B00529"/>
    <w:rsid w:val="00B0103A"/>
    <w:rsid w:val="00B0411E"/>
    <w:rsid w:val="00B06A3F"/>
    <w:rsid w:val="00B105E6"/>
    <w:rsid w:val="00B15EF0"/>
    <w:rsid w:val="00B16684"/>
    <w:rsid w:val="00B16803"/>
    <w:rsid w:val="00B168E0"/>
    <w:rsid w:val="00B17BEC"/>
    <w:rsid w:val="00B202CD"/>
    <w:rsid w:val="00B23227"/>
    <w:rsid w:val="00B23E4F"/>
    <w:rsid w:val="00B2457E"/>
    <w:rsid w:val="00B248A2"/>
    <w:rsid w:val="00B2555D"/>
    <w:rsid w:val="00B25820"/>
    <w:rsid w:val="00B34A0E"/>
    <w:rsid w:val="00B40ADC"/>
    <w:rsid w:val="00B432C3"/>
    <w:rsid w:val="00B43FB5"/>
    <w:rsid w:val="00B46167"/>
    <w:rsid w:val="00B47208"/>
    <w:rsid w:val="00B47E18"/>
    <w:rsid w:val="00B54FD6"/>
    <w:rsid w:val="00B55705"/>
    <w:rsid w:val="00B5681A"/>
    <w:rsid w:val="00B569A7"/>
    <w:rsid w:val="00B5743C"/>
    <w:rsid w:val="00B57BCB"/>
    <w:rsid w:val="00B6051D"/>
    <w:rsid w:val="00B60DF7"/>
    <w:rsid w:val="00B657E8"/>
    <w:rsid w:val="00B6616A"/>
    <w:rsid w:val="00B66B1C"/>
    <w:rsid w:val="00B7110F"/>
    <w:rsid w:val="00B72C83"/>
    <w:rsid w:val="00B7504C"/>
    <w:rsid w:val="00B76652"/>
    <w:rsid w:val="00B77CAD"/>
    <w:rsid w:val="00B81225"/>
    <w:rsid w:val="00B83616"/>
    <w:rsid w:val="00B84EE7"/>
    <w:rsid w:val="00B86252"/>
    <w:rsid w:val="00B866A7"/>
    <w:rsid w:val="00BA0A3C"/>
    <w:rsid w:val="00BA0A61"/>
    <w:rsid w:val="00BA3CB4"/>
    <w:rsid w:val="00BB0D45"/>
    <w:rsid w:val="00BB1C0F"/>
    <w:rsid w:val="00BC0305"/>
    <w:rsid w:val="00BC198D"/>
    <w:rsid w:val="00BC1BFB"/>
    <w:rsid w:val="00BC1F96"/>
    <w:rsid w:val="00BC3A31"/>
    <w:rsid w:val="00BC5241"/>
    <w:rsid w:val="00BC5D62"/>
    <w:rsid w:val="00BD00BA"/>
    <w:rsid w:val="00BD0233"/>
    <w:rsid w:val="00BD180E"/>
    <w:rsid w:val="00BD3654"/>
    <w:rsid w:val="00BD69FF"/>
    <w:rsid w:val="00BD79F5"/>
    <w:rsid w:val="00BE17C7"/>
    <w:rsid w:val="00BE2C33"/>
    <w:rsid w:val="00BE4642"/>
    <w:rsid w:val="00BE5F49"/>
    <w:rsid w:val="00BE789B"/>
    <w:rsid w:val="00BF0FB2"/>
    <w:rsid w:val="00BF1D47"/>
    <w:rsid w:val="00BF2B0A"/>
    <w:rsid w:val="00BF2C24"/>
    <w:rsid w:val="00BF5748"/>
    <w:rsid w:val="00BF6DA6"/>
    <w:rsid w:val="00C0512A"/>
    <w:rsid w:val="00C07CD3"/>
    <w:rsid w:val="00C0A122"/>
    <w:rsid w:val="00C11E01"/>
    <w:rsid w:val="00C12284"/>
    <w:rsid w:val="00C14EDE"/>
    <w:rsid w:val="00C220FA"/>
    <w:rsid w:val="00C2304A"/>
    <w:rsid w:val="00C33C2F"/>
    <w:rsid w:val="00C34A60"/>
    <w:rsid w:val="00C37356"/>
    <w:rsid w:val="00C4137E"/>
    <w:rsid w:val="00C41FC1"/>
    <w:rsid w:val="00C42FCD"/>
    <w:rsid w:val="00C44D57"/>
    <w:rsid w:val="00C46FF4"/>
    <w:rsid w:val="00C475B0"/>
    <w:rsid w:val="00C47974"/>
    <w:rsid w:val="00C50030"/>
    <w:rsid w:val="00C50818"/>
    <w:rsid w:val="00C526EE"/>
    <w:rsid w:val="00C53490"/>
    <w:rsid w:val="00C5370E"/>
    <w:rsid w:val="00C566B7"/>
    <w:rsid w:val="00C56E8E"/>
    <w:rsid w:val="00C60AD3"/>
    <w:rsid w:val="00C60EC4"/>
    <w:rsid w:val="00C6151E"/>
    <w:rsid w:val="00C62C00"/>
    <w:rsid w:val="00C67741"/>
    <w:rsid w:val="00C71B7E"/>
    <w:rsid w:val="00C71BF6"/>
    <w:rsid w:val="00C77512"/>
    <w:rsid w:val="00C80610"/>
    <w:rsid w:val="00C83024"/>
    <w:rsid w:val="00C83206"/>
    <w:rsid w:val="00C8403E"/>
    <w:rsid w:val="00C8718C"/>
    <w:rsid w:val="00C924FF"/>
    <w:rsid w:val="00C92FE9"/>
    <w:rsid w:val="00C944BE"/>
    <w:rsid w:val="00C945FC"/>
    <w:rsid w:val="00C950CF"/>
    <w:rsid w:val="00C95AEB"/>
    <w:rsid w:val="00C95C9C"/>
    <w:rsid w:val="00C96A66"/>
    <w:rsid w:val="00CA08B9"/>
    <w:rsid w:val="00CA5FDF"/>
    <w:rsid w:val="00CA731B"/>
    <w:rsid w:val="00CA7929"/>
    <w:rsid w:val="00CB3AB0"/>
    <w:rsid w:val="00CB3EFF"/>
    <w:rsid w:val="00CB749F"/>
    <w:rsid w:val="00CB7EC3"/>
    <w:rsid w:val="00CC1917"/>
    <w:rsid w:val="00CC1E90"/>
    <w:rsid w:val="00CC2E60"/>
    <w:rsid w:val="00CC5024"/>
    <w:rsid w:val="00CC5AB2"/>
    <w:rsid w:val="00CD0DE1"/>
    <w:rsid w:val="00CD25EF"/>
    <w:rsid w:val="00CD4948"/>
    <w:rsid w:val="00CD514C"/>
    <w:rsid w:val="00CD74A3"/>
    <w:rsid w:val="00CE2AA1"/>
    <w:rsid w:val="00CE3960"/>
    <w:rsid w:val="00CE3DC3"/>
    <w:rsid w:val="00CE559B"/>
    <w:rsid w:val="00CE72F4"/>
    <w:rsid w:val="00CE72F5"/>
    <w:rsid w:val="00CE7D77"/>
    <w:rsid w:val="00CF21F1"/>
    <w:rsid w:val="00CF7333"/>
    <w:rsid w:val="00CF7445"/>
    <w:rsid w:val="00D01555"/>
    <w:rsid w:val="00D021F9"/>
    <w:rsid w:val="00D04AEC"/>
    <w:rsid w:val="00D06B90"/>
    <w:rsid w:val="00D10FE3"/>
    <w:rsid w:val="00D11049"/>
    <w:rsid w:val="00D13873"/>
    <w:rsid w:val="00D1465D"/>
    <w:rsid w:val="00D15B78"/>
    <w:rsid w:val="00D16727"/>
    <w:rsid w:val="00D17506"/>
    <w:rsid w:val="00D20A99"/>
    <w:rsid w:val="00D21F5A"/>
    <w:rsid w:val="00D22D01"/>
    <w:rsid w:val="00D237AC"/>
    <w:rsid w:val="00D30190"/>
    <w:rsid w:val="00D336E9"/>
    <w:rsid w:val="00D34723"/>
    <w:rsid w:val="00D363B0"/>
    <w:rsid w:val="00D4010E"/>
    <w:rsid w:val="00D41864"/>
    <w:rsid w:val="00D4194D"/>
    <w:rsid w:val="00D42372"/>
    <w:rsid w:val="00D43537"/>
    <w:rsid w:val="00D43EC2"/>
    <w:rsid w:val="00D4460D"/>
    <w:rsid w:val="00D46B80"/>
    <w:rsid w:val="00D47EA4"/>
    <w:rsid w:val="00D50955"/>
    <w:rsid w:val="00D50D63"/>
    <w:rsid w:val="00D523E4"/>
    <w:rsid w:val="00D52B99"/>
    <w:rsid w:val="00D5344C"/>
    <w:rsid w:val="00D53B06"/>
    <w:rsid w:val="00D53D8D"/>
    <w:rsid w:val="00D542C0"/>
    <w:rsid w:val="00D55DEE"/>
    <w:rsid w:val="00D56A8F"/>
    <w:rsid w:val="00D619BA"/>
    <w:rsid w:val="00D62B3C"/>
    <w:rsid w:val="00D65E02"/>
    <w:rsid w:val="00D66CBF"/>
    <w:rsid w:val="00D709AA"/>
    <w:rsid w:val="00D7200D"/>
    <w:rsid w:val="00D72A14"/>
    <w:rsid w:val="00D73270"/>
    <w:rsid w:val="00D73464"/>
    <w:rsid w:val="00D73AB5"/>
    <w:rsid w:val="00D73CB8"/>
    <w:rsid w:val="00D7499D"/>
    <w:rsid w:val="00D763FF"/>
    <w:rsid w:val="00D7757D"/>
    <w:rsid w:val="00D80688"/>
    <w:rsid w:val="00D85B0A"/>
    <w:rsid w:val="00D85C55"/>
    <w:rsid w:val="00D86AE3"/>
    <w:rsid w:val="00D8797C"/>
    <w:rsid w:val="00D87ABF"/>
    <w:rsid w:val="00D9025C"/>
    <w:rsid w:val="00D925BE"/>
    <w:rsid w:val="00D92FFE"/>
    <w:rsid w:val="00D9346E"/>
    <w:rsid w:val="00D9392F"/>
    <w:rsid w:val="00D94365"/>
    <w:rsid w:val="00D94E11"/>
    <w:rsid w:val="00D959B9"/>
    <w:rsid w:val="00D975D2"/>
    <w:rsid w:val="00DA0DB3"/>
    <w:rsid w:val="00DA12EB"/>
    <w:rsid w:val="00DA29B2"/>
    <w:rsid w:val="00DA36E5"/>
    <w:rsid w:val="00DA42C2"/>
    <w:rsid w:val="00DA4A19"/>
    <w:rsid w:val="00DB09CF"/>
    <w:rsid w:val="00DB4021"/>
    <w:rsid w:val="00DB5BD3"/>
    <w:rsid w:val="00DB633E"/>
    <w:rsid w:val="00DB6F24"/>
    <w:rsid w:val="00DC14B7"/>
    <w:rsid w:val="00DC150B"/>
    <w:rsid w:val="00DC1588"/>
    <w:rsid w:val="00DC1C0D"/>
    <w:rsid w:val="00DC2419"/>
    <w:rsid w:val="00DC2F86"/>
    <w:rsid w:val="00DC380A"/>
    <w:rsid w:val="00DC3A39"/>
    <w:rsid w:val="00DC4522"/>
    <w:rsid w:val="00DC4D46"/>
    <w:rsid w:val="00DC5525"/>
    <w:rsid w:val="00DC607D"/>
    <w:rsid w:val="00DC7085"/>
    <w:rsid w:val="00DC7E78"/>
    <w:rsid w:val="00DD0B66"/>
    <w:rsid w:val="00DD1099"/>
    <w:rsid w:val="00DD1595"/>
    <w:rsid w:val="00DD5F38"/>
    <w:rsid w:val="00DE19F8"/>
    <w:rsid w:val="00DE578B"/>
    <w:rsid w:val="00DE660E"/>
    <w:rsid w:val="00DE68E9"/>
    <w:rsid w:val="00DF02FE"/>
    <w:rsid w:val="00DF11E9"/>
    <w:rsid w:val="00DF12F5"/>
    <w:rsid w:val="00DF17E9"/>
    <w:rsid w:val="00DF27A7"/>
    <w:rsid w:val="00DF2DBB"/>
    <w:rsid w:val="00DF679F"/>
    <w:rsid w:val="00DF68A0"/>
    <w:rsid w:val="00DF6FA4"/>
    <w:rsid w:val="00E04848"/>
    <w:rsid w:val="00E10CBD"/>
    <w:rsid w:val="00E11ADA"/>
    <w:rsid w:val="00E12598"/>
    <w:rsid w:val="00E14E4D"/>
    <w:rsid w:val="00E15767"/>
    <w:rsid w:val="00E176CE"/>
    <w:rsid w:val="00E21A77"/>
    <w:rsid w:val="00E24536"/>
    <w:rsid w:val="00E25540"/>
    <w:rsid w:val="00E260AD"/>
    <w:rsid w:val="00E270ED"/>
    <w:rsid w:val="00E308CE"/>
    <w:rsid w:val="00E32F49"/>
    <w:rsid w:val="00E36D7C"/>
    <w:rsid w:val="00E4091D"/>
    <w:rsid w:val="00E4417B"/>
    <w:rsid w:val="00E44570"/>
    <w:rsid w:val="00E5154D"/>
    <w:rsid w:val="00E5168B"/>
    <w:rsid w:val="00E5516E"/>
    <w:rsid w:val="00E56C74"/>
    <w:rsid w:val="00E57ECF"/>
    <w:rsid w:val="00E57F5B"/>
    <w:rsid w:val="00E631E1"/>
    <w:rsid w:val="00E64566"/>
    <w:rsid w:val="00E64D77"/>
    <w:rsid w:val="00E65D98"/>
    <w:rsid w:val="00E677B4"/>
    <w:rsid w:val="00E70D22"/>
    <w:rsid w:val="00E7143C"/>
    <w:rsid w:val="00E71E78"/>
    <w:rsid w:val="00E724C9"/>
    <w:rsid w:val="00E75F0F"/>
    <w:rsid w:val="00E829E9"/>
    <w:rsid w:val="00E831B9"/>
    <w:rsid w:val="00E83DFD"/>
    <w:rsid w:val="00E846CA"/>
    <w:rsid w:val="00E85D69"/>
    <w:rsid w:val="00E867B4"/>
    <w:rsid w:val="00E87B8A"/>
    <w:rsid w:val="00E87C2C"/>
    <w:rsid w:val="00E90F24"/>
    <w:rsid w:val="00E9152A"/>
    <w:rsid w:val="00E928DE"/>
    <w:rsid w:val="00E940B6"/>
    <w:rsid w:val="00E94FD6"/>
    <w:rsid w:val="00E965E7"/>
    <w:rsid w:val="00E966B6"/>
    <w:rsid w:val="00E97F47"/>
    <w:rsid w:val="00EA0A9C"/>
    <w:rsid w:val="00EA397B"/>
    <w:rsid w:val="00EA4016"/>
    <w:rsid w:val="00EA4389"/>
    <w:rsid w:val="00EA4EEA"/>
    <w:rsid w:val="00EA66AF"/>
    <w:rsid w:val="00EB0948"/>
    <w:rsid w:val="00EB0964"/>
    <w:rsid w:val="00EB23D1"/>
    <w:rsid w:val="00EB2AE4"/>
    <w:rsid w:val="00EB2EFF"/>
    <w:rsid w:val="00EB340D"/>
    <w:rsid w:val="00EB4F62"/>
    <w:rsid w:val="00EB6DBB"/>
    <w:rsid w:val="00EC01AE"/>
    <w:rsid w:val="00EC13C9"/>
    <w:rsid w:val="00EC6B0F"/>
    <w:rsid w:val="00ED0116"/>
    <w:rsid w:val="00ED0D3C"/>
    <w:rsid w:val="00ED2537"/>
    <w:rsid w:val="00ED2848"/>
    <w:rsid w:val="00ED45E7"/>
    <w:rsid w:val="00ED556C"/>
    <w:rsid w:val="00ED5765"/>
    <w:rsid w:val="00ED66E1"/>
    <w:rsid w:val="00EE1B9D"/>
    <w:rsid w:val="00EE3E29"/>
    <w:rsid w:val="00EE5329"/>
    <w:rsid w:val="00EF2443"/>
    <w:rsid w:val="00EF3107"/>
    <w:rsid w:val="00EF3356"/>
    <w:rsid w:val="00EF39AC"/>
    <w:rsid w:val="00EF625E"/>
    <w:rsid w:val="00EF6F4D"/>
    <w:rsid w:val="00EF7630"/>
    <w:rsid w:val="00F007ED"/>
    <w:rsid w:val="00F01648"/>
    <w:rsid w:val="00F02787"/>
    <w:rsid w:val="00F05E14"/>
    <w:rsid w:val="00F10810"/>
    <w:rsid w:val="00F10B03"/>
    <w:rsid w:val="00F12B54"/>
    <w:rsid w:val="00F132B9"/>
    <w:rsid w:val="00F141EC"/>
    <w:rsid w:val="00F202F0"/>
    <w:rsid w:val="00F20F2F"/>
    <w:rsid w:val="00F218C8"/>
    <w:rsid w:val="00F24491"/>
    <w:rsid w:val="00F24898"/>
    <w:rsid w:val="00F26A4C"/>
    <w:rsid w:val="00F30150"/>
    <w:rsid w:val="00F3100B"/>
    <w:rsid w:val="00F33CA8"/>
    <w:rsid w:val="00F34B56"/>
    <w:rsid w:val="00F35350"/>
    <w:rsid w:val="00F35AC4"/>
    <w:rsid w:val="00F364EC"/>
    <w:rsid w:val="00F366D0"/>
    <w:rsid w:val="00F41814"/>
    <w:rsid w:val="00F428C0"/>
    <w:rsid w:val="00F43E50"/>
    <w:rsid w:val="00F44AC5"/>
    <w:rsid w:val="00F45236"/>
    <w:rsid w:val="00F46294"/>
    <w:rsid w:val="00F46FDA"/>
    <w:rsid w:val="00F5039F"/>
    <w:rsid w:val="00F512AC"/>
    <w:rsid w:val="00F51361"/>
    <w:rsid w:val="00F51B64"/>
    <w:rsid w:val="00F51C37"/>
    <w:rsid w:val="00F5602D"/>
    <w:rsid w:val="00F568B3"/>
    <w:rsid w:val="00F63596"/>
    <w:rsid w:val="00F6460A"/>
    <w:rsid w:val="00F66065"/>
    <w:rsid w:val="00F6792A"/>
    <w:rsid w:val="00F70F3E"/>
    <w:rsid w:val="00F7371D"/>
    <w:rsid w:val="00F741B1"/>
    <w:rsid w:val="00F74348"/>
    <w:rsid w:val="00F744FA"/>
    <w:rsid w:val="00F76656"/>
    <w:rsid w:val="00F806E5"/>
    <w:rsid w:val="00F80D1A"/>
    <w:rsid w:val="00F846D6"/>
    <w:rsid w:val="00F85075"/>
    <w:rsid w:val="00F85CC8"/>
    <w:rsid w:val="00F902B8"/>
    <w:rsid w:val="00F912EE"/>
    <w:rsid w:val="00F917A6"/>
    <w:rsid w:val="00F9374B"/>
    <w:rsid w:val="00F93A97"/>
    <w:rsid w:val="00F9557F"/>
    <w:rsid w:val="00F969A2"/>
    <w:rsid w:val="00F97BB0"/>
    <w:rsid w:val="00FA2FD2"/>
    <w:rsid w:val="00FA30C3"/>
    <w:rsid w:val="00FA4764"/>
    <w:rsid w:val="00FA5B31"/>
    <w:rsid w:val="00FA5B8D"/>
    <w:rsid w:val="00FB4D4E"/>
    <w:rsid w:val="00FB5301"/>
    <w:rsid w:val="00FB66FA"/>
    <w:rsid w:val="00FB7D8F"/>
    <w:rsid w:val="00FC137B"/>
    <w:rsid w:val="00FC2084"/>
    <w:rsid w:val="00FC489A"/>
    <w:rsid w:val="00FC535F"/>
    <w:rsid w:val="00FC5725"/>
    <w:rsid w:val="00FC7477"/>
    <w:rsid w:val="00FD0615"/>
    <w:rsid w:val="00FD0726"/>
    <w:rsid w:val="00FD6062"/>
    <w:rsid w:val="00FD7452"/>
    <w:rsid w:val="00FD7C0C"/>
    <w:rsid w:val="00FE0B50"/>
    <w:rsid w:val="00FE1B4B"/>
    <w:rsid w:val="00FE3859"/>
    <w:rsid w:val="00FF1A9E"/>
    <w:rsid w:val="00FF289A"/>
    <w:rsid w:val="00FF38C3"/>
    <w:rsid w:val="00FF3B7A"/>
    <w:rsid w:val="00FF4E2D"/>
    <w:rsid w:val="00FF783F"/>
    <w:rsid w:val="01090AB8"/>
    <w:rsid w:val="010D1C2C"/>
    <w:rsid w:val="02B8B4AC"/>
    <w:rsid w:val="02F77BB4"/>
    <w:rsid w:val="0420FEEB"/>
    <w:rsid w:val="04BD9436"/>
    <w:rsid w:val="06266F91"/>
    <w:rsid w:val="0689F00F"/>
    <w:rsid w:val="06C00C0B"/>
    <w:rsid w:val="0713F554"/>
    <w:rsid w:val="0826AACC"/>
    <w:rsid w:val="0A5843FB"/>
    <w:rsid w:val="0B646AF5"/>
    <w:rsid w:val="0B6DC453"/>
    <w:rsid w:val="0BA11C19"/>
    <w:rsid w:val="0C15860C"/>
    <w:rsid w:val="0F77FD41"/>
    <w:rsid w:val="0F879F0B"/>
    <w:rsid w:val="10E0EE4B"/>
    <w:rsid w:val="1140177B"/>
    <w:rsid w:val="11ED17FD"/>
    <w:rsid w:val="150E0940"/>
    <w:rsid w:val="16B517B3"/>
    <w:rsid w:val="16C3985A"/>
    <w:rsid w:val="178D3FA6"/>
    <w:rsid w:val="18615116"/>
    <w:rsid w:val="18B36D23"/>
    <w:rsid w:val="1A286B44"/>
    <w:rsid w:val="1A83F889"/>
    <w:rsid w:val="1AED0416"/>
    <w:rsid w:val="1AF92624"/>
    <w:rsid w:val="1C007C4F"/>
    <w:rsid w:val="1F2BD0AD"/>
    <w:rsid w:val="1FFDBE2B"/>
    <w:rsid w:val="201F11A3"/>
    <w:rsid w:val="20A5E2C0"/>
    <w:rsid w:val="21461238"/>
    <w:rsid w:val="21D20E87"/>
    <w:rsid w:val="23108265"/>
    <w:rsid w:val="24591743"/>
    <w:rsid w:val="245E3389"/>
    <w:rsid w:val="247E9FAF"/>
    <w:rsid w:val="25F134CC"/>
    <w:rsid w:val="270D58E3"/>
    <w:rsid w:val="27C382DB"/>
    <w:rsid w:val="28A13089"/>
    <w:rsid w:val="2A1BCF3C"/>
    <w:rsid w:val="2AA3F0F6"/>
    <w:rsid w:val="2AE3DCD0"/>
    <w:rsid w:val="2CC5FF74"/>
    <w:rsid w:val="2D41D274"/>
    <w:rsid w:val="2E56F12B"/>
    <w:rsid w:val="30581139"/>
    <w:rsid w:val="308469EB"/>
    <w:rsid w:val="33D8185F"/>
    <w:rsid w:val="344F1755"/>
    <w:rsid w:val="34892931"/>
    <w:rsid w:val="351E5814"/>
    <w:rsid w:val="371C7D45"/>
    <w:rsid w:val="3B1AA06D"/>
    <w:rsid w:val="3B2683F9"/>
    <w:rsid w:val="3DB3E125"/>
    <w:rsid w:val="3DDC09A0"/>
    <w:rsid w:val="4103BB76"/>
    <w:rsid w:val="4106E434"/>
    <w:rsid w:val="410FFB31"/>
    <w:rsid w:val="414C6B07"/>
    <w:rsid w:val="426799BF"/>
    <w:rsid w:val="437965CD"/>
    <w:rsid w:val="45BDA658"/>
    <w:rsid w:val="461C3817"/>
    <w:rsid w:val="46702EF2"/>
    <w:rsid w:val="46D5F43F"/>
    <w:rsid w:val="48A7B280"/>
    <w:rsid w:val="499475F1"/>
    <w:rsid w:val="4A9F1C06"/>
    <w:rsid w:val="4BBF0BE9"/>
    <w:rsid w:val="4C89B5B3"/>
    <w:rsid w:val="4D32B8B2"/>
    <w:rsid w:val="4DEAB4D1"/>
    <w:rsid w:val="50565B03"/>
    <w:rsid w:val="53B72291"/>
    <w:rsid w:val="53BFB43F"/>
    <w:rsid w:val="53FB354D"/>
    <w:rsid w:val="54310C4F"/>
    <w:rsid w:val="545D75BA"/>
    <w:rsid w:val="55194913"/>
    <w:rsid w:val="55DEF54C"/>
    <w:rsid w:val="563EC2DC"/>
    <w:rsid w:val="5789A0D1"/>
    <w:rsid w:val="58C16211"/>
    <w:rsid w:val="59C5D13C"/>
    <w:rsid w:val="59E8AF49"/>
    <w:rsid w:val="5AD61C09"/>
    <w:rsid w:val="5B9F47A0"/>
    <w:rsid w:val="5CA310FC"/>
    <w:rsid w:val="5D027E46"/>
    <w:rsid w:val="5E617FE2"/>
    <w:rsid w:val="5EA1D363"/>
    <w:rsid w:val="6004F0AB"/>
    <w:rsid w:val="63559379"/>
    <w:rsid w:val="641FA320"/>
    <w:rsid w:val="6541843E"/>
    <w:rsid w:val="665523C6"/>
    <w:rsid w:val="66895783"/>
    <w:rsid w:val="675195AE"/>
    <w:rsid w:val="682854AA"/>
    <w:rsid w:val="699DD6AC"/>
    <w:rsid w:val="6A350B15"/>
    <w:rsid w:val="6B93C817"/>
    <w:rsid w:val="6B9B77F9"/>
    <w:rsid w:val="6BB87034"/>
    <w:rsid w:val="6C3456AD"/>
    <w:rsid w:val="6C43E1D3"/>
    <w:rsid w:val="6CC5DC51"/>
    <w:rsid w:val="6D56C3B0"/>
    <w:rsid w:val="6D7E7790"/>
    <w:rsid w:val="6D9EE431"/>
    <w:rsid w:val="70899634"/>
    <w:rsid w:val="70F0E877"/>
    <w:rsid w:val="721D827A"/>
    <w:rsid w:val="727C581C"/>
    <w:rsid w:val="72DD4E28"/>
    <w:rsid w:val="75F14655"/>
    <w:rsid w:val="760FE487"/>
    <w:rsid w:val="76D4AD1A"/>
    <w:rsid w:val="77180998"/>
    <w:rsid w:val="775D9354"/>
    <w:rsid w:val="7861883F"/>
    <w:rsid w:val="789A2DC8"/>
    <w:rsid w:val="78E1B617"/>
    <w:rsid w:val="79B72AFF"/>
    <w:rsid w:val="7B3858B2"/>
    <w:rsid w:val="7CC7A73F"/>
    <w:rsid w:val="7DABDF3F"/>
    <w:rsid w:val="7FBABFEE"/>
    <w:rsid w:val="7FD94B92"/>
    <w:rsid w:val="7FFE44BC"/>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6936F"/>
  <w15:docId w15:val="{FDCCBBDA-F7E9-4C02-B4C9-0EBDABC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0"/>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qFormat/>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1"/>
    <w:semiHidden/>
    <w:unhideWhenUsed/>
    <w:rsid w:val="003B0212"/>
    <w:rPr>
      <w:sz w:val="16"/>
      <w:szCs w:val="16"/>
    </w:rPr>
  </w:style>
  <w:style w:type="paragraph" w:styleId="CommentText">
    <w:name w:val="annotation text"/>
    <w:basedOn w:val="Normal"/>
    <w:link w:val="CommentTextChar"/>
    <w:uiPriority w:val="1"/>
    <w:unhideWhenUsed/>
    <w:rsid w:val="003B0212"/>
    <w:pPr>
      <w:spacing w:after="160" w:line="240" w:lineRule="auto"/>
    </w:pPr>
    <w:rPr>
      <w:rFonts w:eastAsiaTheme="minorHAnsi" w:cstheme="minorBidi"/>
      <w:kern w:val="2"/>
      <w:sz w:val="20"/>
      <w:szCs w:val="20"/>
      <w:lang w:val="de-DE"/>
      <w14:ligatures w14:val="standardContextual"/>
    </w:rPr>
  </w:style>
  <w:style w:type="character" w:customStyle="1" w:styleId="CommentTextChar">
    <w:name w:val="Comment Text Char"/>
    <w:basedOn w:val="DefaultParagraphFont"/>
    <w:link w:val="CommentText"/>
    <w:uiPriority w:val="1"/>
    <w:rsid w:val="003B0212"/>
    <w:rPr>
      <w:kern w:val="2"/>
      <w:sz w:val="20"/>
      <w:szCs w:val="20"/>
      <w14:ligatures w14:val="standardContextual"/>
    </w:rPr>
  </w:style>
  <w:style w:type="character" w:styleId="Mention">
    <w:name w:val="Mention"/>
    <w:basedOn w:val="DefaultParagraphFont"/>
    <w:uiPriority w:val="99"/>
    <w:unhideWhenUsed/>
    <w:rsid w:val="00E10CB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822EBA"/>
    <w:pPr>
      <w:spacing w:after="200"/>
    </w:pPr>
    <w:rPr>
      <w:rFonts w:eastAsiaTheme="minorEastAsia" w:cs="Times New Roman (Textkörper CS)"/>
      <w:b/>
      <w:bCs/>
      <w:kern w:val="8"/>
      <w:lang w:val="en-US"/>
      <w14:ligatures w14:val="none"/>
    </w:rPr>
  </w:style>
  <w:style w:type="character" w:customStyle="1" w:styleId="CommentSubjectChar">
    <w:name w:val="Comment Subject Char"/>
    <w:basedOn w:val="CommentTextChar"/>
    <w:link w:val="CommentSubject"/>
    <w:uiPriority w:val="99"/>
    <w:semiHidden/>
    <w:rsid w:val="00822EBA"/>
    <w:rPr>
      <w:rFonts w:eastAsiaTheme="minorEastAsia" w:cs="Times New Roman (Textkörper CS)"/>
      <w:b/>
      <w:bCs/>
      <w:kern w:val="8"/>
      <w:sz w:val="20"/>
      <w:szCs w:val="20"/>
      <w:lang w:val="en-US"/>
      <w14:ligatures w14:val="standardContextual"/>
    </w:rPr>
  </w:style>
  <w:style w:type="paragraph" w:styleId="Revision">
    <w:name w:val="Revision"/>
    <w:hidden/>
    <w:uiPriority w:val="99"/>
    <w:semiHidden/>
    <w:rsid w:val="005C3D0F"/>
    <w:pPr>
      <w:spacing w:after="0" w:line="240" w:lineRule="auto"/>
    </w:pPr>
    <w:rPr>
      <w:rFonts w:eastAsiaTheme="minorEastAsia" w:cs="Times New Roman (Textkörper CS)"/>
      <w:kern w:val="8"/>
      <w:sz w:val="21"/>
      <w:lang w:val="en-US"/>
    </w:rPr>
  </w:style>
  <w:style w:type="character" w:customStyle="1" w:styleId="cf01">
    <w:name w:val="cf01"/>
    <w:basedOn w:val="DefaultParagraphFont"/>
    <w:rsid w:val="00A80C1E"/>
    <w:rPr>
      <w:rFonts w:ascii="Segoe UI" w:hAnsi="Segoe UI" w:cs="Segoe UI" w:hint="default"/>
      <w:sz w:val="18"/>
      <w:szCs w:val="18"/>
    </w:rPr>
  </w:style>
  <w:style w:type="character" w:customStyle="1" w:styleId="ui-provider">
    <w:name w:val="ui-provider"/>
    <w:basedOn w:val="DefaultParagraphFont"/>
    <w:rsid w:val="00971F4B"/>
  </w:style>
  <w:style w:type="paragraph" w:customStyle="1" w:styleId="Bodytext">
    <w:name w:val="Bodytext"/>
    <w:link w:val="BodytextZchn"/>
    <w:qFormat/>
    <w:rsid w:val="00733B76"/>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D21F5A"/>
    <w:rPr>
      <w:rFonts w:ascii="Calibri" w:eastAsia="Times New Roman" w:hAnsi="Calibri" w:cs="Times New Roman"/>
      <w:szCs w:val="20"/>
      <w:lang w:eastAsia="de-DE"/>
    </w:rPr>
  </w:style>
  <w:style w:type="paragraph" w:customStyle="1" w:styleId="paragraph">
    <w:name w:val="paragraph"/>
    <w:basedOn w:val="Normal"/>
    <w:rsid w:val="00A269B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A269BC"/>
  </w:style>
  <w:style w:type="character" w:customStyle="1" w:styleId="eop">
    <w:name w:val="eop"/>
    <w:basedOn w:val="DefaultParagraphFont"/>
    <w:rsid w:val="00A2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68">
      <w:bodyDiv w:val="1"/>
      <w:marLeft w:val="0"/>
      <w:marRight w:val="0"/>
      <w:marTop w:val="0"/>
      <w:marBottom w:val="0"/>
      <w:divBdr>
        <w:top w:val="none" w:sz="0" w:space="0" w:color="auto"/>
        <w:left w:val="none" w:sz="0" w:space="0" w:color="auto"/>
        <w:bottom w:val="none" w:sz="0" w:space="0" w:color="auto"/>
        <w:right w:val="none" w:sz="0" w:space="0" w:color="auto"/>
      </w:divBdr>
    </w:div>
    <w:div w:id="175387436">
      <w:bodyDiv w:val="1"/>
      <w:marLeft w:val="0"/>
      <w:marRight w:val="0"/>
      <w:marTop w:val="0"/>
      <w:marBottom w:val="0"/>
      <w:divBdr>
        <w:top w:val="none" w:sz="0" w:space="0" w:color="auto"/>
        <w:left w:val="none" w:sz="0" w:space="0" w:color="auto"/>
        <w:bottom w:val="none" w:sz="0" w:space="0" w:color="auto"/>
        <w:right w:val="none" w:sz="0" w:space="0" w:color="auto"/>
      </w:divBdr>
    </w:div>
    <w:div w:id="215240630">
      <w:bodyDiv w:val="1"/>
      <w:marLeft w:val="0"/>
      <w:marRight w:val="0"/>
      <w:marTop w:val="0"/>
      <w:marBottom w:val="0"/>
      <w:divBdr>
        <w:top w:val="none" w:sz="0" w:space="0" w:color="auto"/>
        <w:left w:val="none" w:sz="0" w:space="0" w:color="auto"/>
        <w:bottom w:val="none" w:sz="0" w:space="0" w:color="auto"/>
        <w:right w:val="none" w:sz="0" w:space="0" w:color="auto"/>
      </w:divBdr>
    </w:div>
    <w:div w:id="351804801">
      <w:bodyDiv w:val="1"/>
      <w:marLeft w:val="0"/>
      <w:marRight w:val="0"/>
      <w:marTop w:val="0"/>
      <w:marBottom w:val="0"/>
      <w:divBdr>
        <w:top w:val="none" w:sz="0" w:space="0" w:color="auto"/>
        <w:left w:val="none" w:sz="0" w:space="0" w:color="auto"/>
        <w:bottom w:val="none" w:sz="0" w:space="0" w:color="auto"/>
        <w:right w:val="none" w:sz="0" w:space="0" w:color="auto"/>
      </w:divBdr>
    </w:div>
    <w:div w:id="406267433">
      <w:bodyDiv w:val="1"/>
      <w:marLeft w:val="0"/>
      <w:marRight w:val="0"/>
      <w:marTop w:val="0"/>
      <w:marBottom w:val="0"/>
      <w:divBdr>
        <w:top w:val="none" w:sz="0" w:space="0" w:color="auto"/>
        <w:left w:val="none" w:sz="0" w:space="0" w:color="auto"/>
        <w:bottom w:val="none" w:sz="0" w:space="0" w:color="auto"/>
        <w:right w:val="none" w:sz="0" w:space="0" w:color="auto"/>
      </w:divBdr>
    </w:div>
    <w:div w:id="441725506">
      <w:bodyDiv w:val="1"/>
      <w:marLeft w:val="0"/>
      <w:marRight w:val="0"/>
      <w:marTop w:val="0"/>
      <w:marBottom w:val="0"/>
      <w:divBdr>
        <w:top w:val="none" w:sz="0" w:space="0" w:color="auto"/>
        <w:left w:val="none" w:sz="0" w:space="0" w:color="auto"/>
        <w:bottom w:val="none" w:sz="0" w:space="0" w:color="auto"/>
        <w:right w:val="none" w:sz="0" w:space="0" w:color="auto"/>
      </w:divBdr>
    </w:div>
    <w:div w:id="458299359">
      <w:bodyDiv w:val="1"/>
      <w:marLeft w:val="0"/>
      <w:marRight w:val="0"/>
      <w:marTop w:val="0"/>
      <w:marBottom w:val="0"/>
      <w:divBdr>
        <w:top w:val="none" w:sz="0" w:space="0" w:color="auto"/>
        <w:left w:val="none" w:sz="0" w:space="0" w:color="auto"/>
        <w:bottom w:val="none" w:sz="0" w:space="0" w:color="auto"/>
        <w:right w:val="none" w:sz="0" w:space="0" w:color="auto"/>
      </w:divBdr>
    </w:div>
    <w:div w:id="588151738">
      <w:bodyDiv w:val="1"/>
      <w:marLeft w:val="0"/>
      <w:marRight w:val="0"/>
      <w:marTop w:val="0"/>
      <w:marBottom w:val="0"/>
      <w:divBdr>
        <w:top w:val="none" w:sz="0" w:space="0" w:color="auto"/>
        <w:left w:val="none" w:sz="0" w:space="0" w:color="auto"/>
        <w:bottom w:val="none" w:sz="0" w:space="0" w:color="auto"/>
        <w:right w:val="none" w:sz="0" w:space="0" w:color="auto"/>
      </w:divBdr>
    </w:div>
    <w:div w:id="598178860">
      <w:bodyDiv w:val="1"/>
      <w:marLeft w:val="0"/>
      <w:marRight w:val="0"/>
      <w:marTop w:val="0"/>
      <w:marBottom w:val="0"/>
      <w:divBdr>
        <w:top w:val="none" w:sz="0" w:space="0" w:color="auto"/>
        <w:left w:val="none" w:sz="0" w:space="0" w:color="auto"/>
        <w:bottom w:val="none" w:sz="0" w:space="0" w:color="auto"/>
        <w:right w:val="none" w:sz="0" w:space="0" w:color="auto"/>
      </w:divBdr>
    </w:div>
    <w:div w:id="709113396">
      <w:bodyDiv w:val="1"/>
      <w:marLeft w:val="0"/>
      <w:marRight w:val="0"/>
      <w:marTop w:val="0"/>
      <w:marBottom w:val="0"/>
      <w:divBdr>
        <w:top w:val="none" w:sz="0" w:space="0" w:color="auto"/>
        <w:left w:val="none" w:sz="0" w:space="0" w:color="auto"/>
        <w:bottom w:val="none" w:sz="0" w:space="0" w:color="auto"/>
        <w:right w:val="none" w:sz="0" w:space="0" w:color="auto"/>
      </w:divBdr>
    </w:div>
    <w:div w:id="726606235">
      <w:bodyDiv w:val="1"/>
      <w:marLeft w:val="0"/>
      <w:marRight w:val="0"/>
      <w:marTop w:val="0"/>
      <w:marBottom w:val="0"/>
      <w:divBdr>
        <w:top w:val="none" w:sz="0" w:space="0" w:color="auto"/>
        <w:left w:val="none" w:sz="0" w:space="0" w:color="auto"/>
        <w:bottom w:val="none" w:sz="0" w:space="0" w:color="auto"/>
        <w:right w:val="none" w:sz="0" w:space="0" w:color="auto"/>
      </w:divBdr>
    </w:div>
    <w:div w:id="805388243">
      <w:bodyDiv w:val="1"/>
      <w:marLeft w:val="0"/>
      <w:marRight w:val="0"/>
      <w:marTop w:val="0"/>
      <w:marBottom w:val="0"/>
      <w:divBdr>
        <w:top w:val="none" w:sz="0" w:space="0" w:color="auto"/>
        <w:left w:val="none" w:sz="0" w:space="0" w:color="auto"/>
        <w:bottom w:val="none" w:sz="0" w:space="0" w:color="auto"/>
        <w:right w:val="none" w:sz="0" w:space="0" w:color="auto"/>
      </w:divBdr>
    </w:div>
    <w:div w:id="836071328">
      <w:bodyDiv w:val="1"/>
      <w:marLeft w:val="0"/>
      <w:marRight w:val="0"/>
      <w:marTop w:val="0"/>
      <w:marBottom w:val="0"/>
      <w:divBdr>
        <w:top w:val="none" w:sz="0" w:space="0" w:color="auto"/>
        <w:left w:val="none" w:sz="0" w:space="0" w:color="auto"/>
        <w:bottom w:val="none" w:sz="0" w:space="0" w:color="auto"/>
        <w:right w:val="none" w:sz="0" w:space="0" w:color="auto"/>
      </w:divBdr>
    </w:div>
    <w:div w:id="882863186">
      <w:bodyDiv w:val="1"/>
      <w:marLeft w:val="0"/>
      <w:marRight w:val="0"/>
      <w:marTop w:val="0"/>
      <w:marBottom w:val="0"/>
      <w:divBdr>
        <w:top w:val="none" w:sz="0" w:space="0" w:color="auto"/>
        <w:left w:val="none" w:sz="0" w:space="0" w:color="auto"/>
        <w:bottom w:val="none" w:sz="0" w:space="0" w:color="auto"/>
        <w:right w:val="none" w:sz="0" w:space="0" w:color="auto"/>
      </w:divBdr>
    </w:div>
    <w:div w:id="928806050">
      <w:bodyDiv w:val="1"/>
      <w:marLeft w:val="0"/>
      <w:marRight w:val="0"/>
      <w:marTop w:val="0"/>
      <w:marBottom w:val="0"/>
      <w:divBdr>
        <w:top w:val="none" w:sz="0" w:space="0" w:color="auto"/>
        <w:left w:val="none" w:sz="0" w:space="0" w:color="auto"/>
        <w:bottom w:val="none" w:sz="0" w:space="0" w:color="auto"/>
        <w:right w:val="none" w:sz="0" w:space="0" w:color="auto"/>
      </w:divBdr>
    </w:div>
    <w:div w:id="1285236661">
      <w:bodyDiv w:val="1"/>
      <w:marLeft w:val="0"/>
      <w:marRight w:val="0"/>
      <w:marTop w:val="0"/>
      <w:marBottom w:val="0"/>
      <w:divBdr>
        <w:top w:val="none" w:sz="0" w:space="0" w:color="auto"/>
        <w:left w:val="none" w:sz="0" w:space="0" w:color="auto"/>
        <w:bottom w:val="none" w:sz="0" w:space="0" w:color="auto"/>
        <w:right w:val="none" w:sz="0" w:space="0" w:color="auto"/>
      </w:divBdr>
    </w:div>
    <w:div w:id="1323268894">
      <w:bodyDiv w:val="1"/>
      <w:marLeft w:val="0"/>
      <w:marRight w:val="0"/>
      <w:marTop w:val="0"/>
      <w:marBottom w:val="0"/>
      <w:divBdr>
        <w:top w:val="none" w:sz="0" w:space="0" w:color="auto"/>
        <w:left w:val="none" w:sz="0" w:space="0" w:color="auto"/>
        <w:bottom w:val="none" w:sz="0" w:space="0" w:color="auto"/>
        <w:right w:val="none" w:sz="0" w:space="0" w:color="auto"/>
      </w:divBdr>
    </w:div>
    <w:div w:id="1360012074">
      <w:bodyDiv w:val="1"/>
      <w:marLeft w:val="0"/>
      <w:marRight w:val="0"/>
      <w:marTop w:val="0"/>
      <w:marBottom w:val="0"/>
      <w:divBdr>
        <w:top w:val="none" w:sz="0" w:space="0" w:color="auto"/>
        <w:left w:val="none" w:sz="0" w:space="0" w:color="auto"/>
        <w:bottom w:val="none" w:sz="0" w:space="0" w:color="auto"/>
        <w:right w:val="none" w:sz="0" w:space="0" w:color="auto"/>
      </w:divBdr>
    </w:div>
    <w:div w:id="1370643418">
      <w:bodyDiv w:val="1"/>
      <w:marLeft w:val="0"/>
      <w:marRight w:val="0"/>
      <w:marTop w:val="0"/>
      <w:marBottom w:val="0"/>
      <w:divBdr>
        <w:top w:val="none" w:sz="0" w:space="0" w:color="auto"/>
        <w:left w:val="none" w:sz="0" w:space="0" w:color="auto"/>
        <w:bottom w:val="none" w:sz="0" w:space="0" w:color="auto"/>
        <w:right w:val="none" w:sz="0" w:space="0" w:color="auto"/>
      </w:divBdr>
    </w:div>
    <w:div w:id="1401513492">
      <w:bodyDiv w:val="1"/>
      <w:marLeft w:val="0"/>
      <w:marRight w:val="0"/>
      <w:marTop w:val="0"/>
      <w:marBottom w:val="0"/>
      <w:divBdr>
        <w:top w:val="none" w:sz="0" w:space="0" w:color="auto"/>
        <w:left w:val="none" w:sz="0" w:space="0" w:color="auto"/>
        <w:bottom w:val="none" w:sz="0" w:space="0" w:color="auto"/>
        <w:right w:val="none" w:sz="0" w:space="0" w:color="auto"/>
      </w:divBdr>
    </w:div>
    <w:div w:id="1592154693">
      <w:bodyDiv w:val="1"/>
      <w:marLeft w:val="0"/>
      <w:marRight w:val="0"/>
      <w:marTop w:val="0"/>
      <w:marBottom w:val="0"/>
      <w:divBdr>
        <w:top w:val="none" w:sz="0" w:space="0" w:color="auto"/>
        <w:left w:val="none" w:sz="0" w:space="0" w:color="auto"/>
        <w:bottom w:val="none" w:sz="0" w:space="0" w:color="auto"/>
        <w:right w:val="none" w:sz="0" w:space="0" w:color="auto"/>
      </w:divBdr>
    </w:div>
    <w:div w:id="1800681019">
      <w:bodyDiv w:val="1"/>
      <w:marLeft w:val="0"/>
      <w:marRight w:val="0"/>
      <w:marTop w:val="0"/>
      <w:marBottom w:val="0"/>
      <w:divBdr>
        <w:top w:val="none" w:sz="0" w:space="0" w:color="auto"/>
        <w:left w:val="none" w:sz="0" w:space="0" w:color="auto"/>
        <w:bottom w:val="none" w:sz="0" w:space="0" w:color="auto"/>
        <w:right w:val="none" w:sz="0" w:space="0" w:color="auto"/>
      </w:divBdr>
    </w:div>
    <w:div w:id="1918588458">
      <w:bodyDiv w:val="1"/>
      <w:marLeft w:val="0"/>
      <w:marRight w:val="0"/>
      <w:marTop w:val="0"/>
      <w:marBottom w:val="0"/>
      <w:divBdr>
        <w:top w:val="none" w:sz="0" w:space="0" w:color="auto"/>
        <w:left w:val="none" w:sz="0" w:space="0" w:color="auto"/>
        <w:bottom w:val="none" w:sz="0" w:space="0" w:color="auto"/>
        <w:right w:val="none" w:sz="0" w:space="0" w:color="auto"/>
      </w:divBdr>
    </w:div>
    <w:div w:id="1933857074">
      <w:bodyDiv w:val="1"/>
      <w:marLeft w:val="0"/>
      <w:marRight w:val="0"/>
      <w:marTop w:val="0"/>
      <w:marBottom w:val="0"/>
      <w:divBdr>
        <w:top w:val="none" w:sz="0" w:space="0" w:color="auto"/>
        <w:left w:val="none" w:sz="0" w:space="0" w:color="auto"/>
        <w:bottom w:val="none" w:sz="0" w:space="0" w:color="auto"/>
        <w:right w:val="none" w:sz="0" w:space="0" w:color="auto"/>
      </w:divBdr>
    </w:div>
    <w:div w:id="2047827194">
      <w:bodyDiv w:val="1"/>
      <w:marLeft w:val="0"/>
      <w:marRight w:val="0"/>
      <w:marTop w:val="0"/>
      <w:marBottom w:val="0"/>
      <w:divBdr>
        <w:top w:val="none" w:sz="0" w:space="0" w:color="auto"/>
        <w:left w:val="none" w:sz="0" w:space="0" w:color="auto"/>
        <w:bottom w:val="none" w:sz="0" w:space="0" w:color="auto"/>
        <w:right w:val="none" w:sz="0" w:space="0" w:color="auto"/>
      </w:divBdr>
    </w:div>
    <w:div w:id="21096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1/jamaneurol.2021.5321" TargetMode="External"/><Relationship Id="rId18" Type="http://schemas.openxmlformats.org/officeDocument/2006/relationships/hyperlink" Target="http://www.siemens-healthineer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i.org/10.1161/STROKEAHA.122.0398" TargetMode="External"/><Relationship Id="rId17" Type="http://schemas.openxmlformats.org/officeDocument/2006/relationships/hyperlink" Target="https://www.siemens-healthineers.com/en-us/press-ro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effrey.t.bell@siemens-healthineer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nder.cdc.gov/mcd.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iemens-healthineers.us/mobile-stroke-un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en-us/press-room/press-releases/msu-somatom-onsite-first-US-deployment"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2xanv\Downloads\Press%20release_template_FY2024.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28f00b8-b4b5-462e-af7e-b174a2849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9D7DA92DAE7D45B748661472D64AA5" ma:contentTypeVersion="18" ma:contentTypeDescription="Create a new document." ma:contentTypeScope="" ma:versionID="5e3718ba5c57ef51aa3e3c6b8c101c8a">
  <xsd:schema xmlns:xsd="http://www.w3.org/2001/XMLSchema" xmlns:xs="http://www.w3.org/2001/XMLSchema" xmlns:p="http://schemas.microsoft.com/office/2006/metadata/properties" xmlns:ns3="c28f00b8-b4b5-462e-af7e-b174a2849e74" xmlns:ns4="cf9f50b8-7896-4327-8627-4b4753262f56" targetNamespace="http://schemas.microsoft.com/office/2006/metadata/properties" ma:root="true" ma:fieldsID="49c4b588ac674ef9c6c8a76c9b738a7f" ns3:_="" ns4:_="">
    <xsd:import namespace="c28f00b8-b4b5-462e-af7e-b174a2849e74"/>
    <xsd:import namespace="cf9f50b8-7896-4327-8627-4b4753262f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f00b8-b4b5-462e-af7e-b174a2849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f50b8-7896-4327-8627-4b4753262f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21970C29-E67E-4B9D-A1F7-B5E4AC8AE524}">
  <ds:schemaRefs>
    <ds:schemaRef ds:uri="http://schemas.microsoft.com/office/2006/metadata/properties"/>
    <ds:schemaRef ds:uri="http://schemas.microsoft.com/office/infopath/2007/PartnerControls"/>
    <ds:schemaRef ds:uri="c28f00b8-b4b5-462e-af7e-b174a2849e74"/>
  </ds:schemaRefs>
</ds:datastoreItem>
</file>

<file path=customXml/itemProps3.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4.xml><?xml version="1.0" encoding="utf-8"?>
<ds:datastoreItem xmlns:ds="http://schemas.openxmlformats.org/officeDocument/2006/customXml" ds:itemID="{6F8C8ABF-5473-482E-AFCB-F9C4073E8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f00b8-b4b5-462e-af7e-b174a2849e74"/>
    <ds:schemaRef ds:uri="cf9f50b8-7896-4327-8627-4b4753262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 release_template_FY2024.dotx</Template>
  <TotalTime>8</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Palder, Kathrin</dc:creator>
  <cp:keywords/>
  <dc:description/>
  <cp:lastModifiedBy>Weiss, Michael</cp:lastModifiedBy>
  <cp:revision>12</cp:revision>
  <cp:lastPrinted>2024-03-04T10:33:00Z</cp:lastPrinted>
  <dcterms:created xsi:type="dcterms:W3CDTF">2025-05-20T12:46:00Z</dcterms:created>
  <dcterms:modified xsi:type="dcterms:W3CDTF">2025-05-23T17:00:00Z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lassificationContentMarkingHeaderShapeIds">
    <vt:lpwstr>52ad808f,13cb5aeb,4ad17c8b</vt:lpwstr>
  </property>
  <property fmtid="{D5CDD505-2E9C-101B-9397-08002B2CF9AE}" pid="10" name="ClassificationContentMarkingHeaderFontProps">
    <vt:lpwstr>#000000,10,Calibri</vt:lpwstr>
  </property>
  <property fmtid="{D5CDD505-2E9C-101B-9397-08002B2CF9AE}" pid="11" name="ClassificationContentMarkingHeaderText">
    <vt:lpwstr>Klassifikation: Intern</vt:lpwstr>
  </property>
  <property fmtid="{D5CDD505-2E9C-101B-9397-08002B2CF9AE}" pid="12" name="MSIP_Label_73897d28-a3a0-49dd-9bd5-d53bbcbea8e7_Enabled">
    <vt:lpwstr>true</vt:lpwstr>
  </property>
  <property fmtid="{D5CDD505-2E9C-101B-9397-08002B2CF9AE}" pid="13" name="MSIP_Label_73897d28-a3a0-49dd-9bd5-d53bbcbea8e7_SetDate">
    <vt:lpwstr>2024-03-04T10:32:50Z</vt:lpwstr>
  </property>
  <property fmtid="{D5CDD505-2E9C-101B-9397-08002B2CF9AE}" pid="14" name="MSIP_Label_73897d28-a3a0-49dd-9bd5-d53bbcbea8e7_Method">
    <vt:lpwstr>Standard</vt:lpwstr>
  </property>
  <property fmtid="{D5CDD505-2E9C-101B-9397-08002B2CF9AE}" pid="15" name="MSIP_Label_73897d28-a3a0-49dd-9bd5-d53bbcbea8e7_Name">
    <vt:lpwstr>Intern</vt:lpwstr>
  </property>
  <property fmtid="{D5CDD505-2E9C-101B-9397-08002B2CF9AE}" pid="16" name="MSIP_Label_73897d28-a3a0-49dd-9bd5-d53bbcbea8e7_SiteId">
    <vt:lpwstr>64fe5dd1-f205-4de7-a578-777f50d72927</vt:lpwstr>
  </property>
  <property fmtid="{D5CDD505-2E9C-101B-9397-08002B2CF9AE}" pid="17" name="MSIP_Label_73897d28-a3a0-49dd-9bd5-d53bbcbea8e7_ActionId">
    <vt:lpwstr>ba0f66fc-9af1-42bf-b7bf-b70aa794b71f</vt:lpwstr>
  </property>
  <property fmtid="{D5CDD505-2E9C-101B-9397-08002B2CF9AE}" pid="18" name="MSIP_Label_73897d28-a3a0-49dd-9bd5-d53bbcbea8e7_ContentBits">
    <vt:lpwstr>1</vt:lpwstr>
  </property>
  <property fmtid="{D5CDD505-2E9C-101B-9397-08002B2CF9AE}" pid="19" name="ContentTypeId">
    <vt:lpwstr>0x010100239D7DA92DAE7D45B748661472D64AA5</vt:lpwstr>
  </property>
  <property fmtid="{D5CDD505-2E9C-101B-9397-08002B2CF9AE}" pid="20" name="MediaServiceImageTags">
    <vt:lpwstr/>
  </property>
</Properties>
</file>