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133A" w14:textId="45305345" w:rsidR="00AE1A43" w:rsidRPr="00AE1A43" w:rsidRDefault="00AE1A43" w:rsidP="00742A2D">
      <w:pPr>
        <w:rPr>
          <w:rStyle w:val="IntenseEmphasis"/>
          <w:sz w:val="60"/>
          <w:szCs w:val="60"/>
        </w:rPr>
      </w:pPr>
      <w:r w:rsidRPr="00AE1A43">
        <w:rPr>
          <w:rStyle w:val="IntenseEmphasis"/>
          <w:sz w:val="60"/>
          <w:szCs w:val="60"/>
        </w:rPr>
        <w:t>SEM AD</w:t>
      </w:r>
    </w:p>
    <w:p w14:paraId="08F95F15" w14:textId="0E3A1DA9" w:rsidR="00AE1A43" w:rsidRDefault="00AE1A43" w:rsidP="00742A2D">
      <w:pPr>
        <w:rPr>
          <w:rStyle w:val="IntenseEmphasis"/>
        </w:rPr>
      </w:pPr>
    </w:p>
    <w:p w14:paraId="5CEC1F42" w14:textId="77777777" w:rsidR="00DF3960" w:rsidRPr="00DF3960" w:rsidRDefault="00DF3960" w:rsidP="00DF3960">
      <w:pPr>
        <w:textAlignment w:val="baseline"/>
        <w:rPr>
          <w:b/>
          <w:sz w:val="24"/>
          <w:szCs w:val="24"/>
        </w:rPr>
      </w:pPr>
      <w:bookmarkStart w:id="0" w:name="_Hlk42077061"/>
      <w:r w:rsidRPr="00DF3960">
        <w:rPr>
          <w:b/>
          <w:sz w:val="24"/>
          <w:szCs w:val="24"/>
        </w:rPr>
        <w:t>Dual Energy Spectral Imaging:</w:t>
      </w:r>
    </w:p>
    <w:p w14:paraId="69780310" w14:textId="77777777" w:rsidR="00DF3960" w:rsidRPr="00DF3960" w:rsidRDefault="00DF3960" w:rsidP="00DF3960">
      <w:pPr>
        <w:textAlignment w:val="baseline"/>
        <w:rPr>
          <w:b/>
          <w:sz w:val="24"/>
          <w:szCs w:val="24"/>
        </w:rPr>
      </w:pPr>
      <w:r w:rsidRPr="00DF3960">
        <w:rPr>
          <w:b/>
          <w:sz w:val="24"/>
          <w:szCs w:val="24"/>
        </w:rPr>
        <w:t>A clearer path to clinical answers.</w:t>
      </w:r>
    </w:p>
    <w:p w14:paraId="17521D09" w14:textId="3D1809B0" w:rsidR="005047A8" w:rsidRDefault="00DF3960" w:rsidP="00DF3960">
      <w:pPr>
        <w:textAlignment w:val="baseline"/>
        <w:rPr>
          <w:b/>
          <w:sz w:val="24"/>
          <w:szCs w:val="24"/>
        </w:rPr>
      </w:pPr>
      <w:r w:rsidRPr="00DF3960">
        <w:rPr>
          <w:b/>
          <w:sz w:val="24"/>
          <w:szCs w:val="24"/>
        </w:rPr>
        <w:t>For you and your physician.</w:t>
      </w:r>
    </w:p>
    <w:p w14:paraId="5E387CC0" w14:textId="77777777" w:rsidR="00DF3960" w:rsidRPr="00DF2B6D" w:rsidRDefault="00DF3960" w:rsidP="00DF3960">
      <w:pPr>
        <w:textAlignment w:val="baseline"/>
        <w:rPr>
          <w:sz w:val="24"/>
          <w:szCs w:val="24"/>
        </w:rPr>
      </w:pPr>
    </w:p>
    <w:bookmarkEnd w:id="0"/>
    <w:p w14:paraId="7A67C92B" w14:textId="0996426C" w:rsidR="00DF2B6D" w:rsidRDefault="00DF3960" w:rsidP="00DF3960">
      <w:pPr>
        <w:rPr>
          <w:rStyle w:val="IntenseEmphasis"/>
        </w:rPr>
      </w:pPr>
      <w:r w:rsidRPr="00DF3960">
        <w:rPr>
          <w:b/>
          <w:sz w:val="24"/>
          <w:szCs w:val="24"/>
        </w:rPr>
        <w:t xml:space="preserve">Introducing Dual Energy Spectral Imaging at </w:t>
      </w:r>
      <w:r w:rsidRPr="00DF3960">
        <w:rPr>
          <w:b/>
          <w:sz w:val="24"/>
          <w:szCs w:val="24"/>
          <w:highlight w:val="lightGray"/>
        </w:rPr>
        <w:t>&lt;&lt;Facility Name&gt;&gt;&gt;</w:t>
      </w:r>
    </w:p>
    <w:sectPr w:rsidR="00DF2B6D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391C2" w14:textId="77777777" w:rsidR="00D64905" w:rsidRDefault="00D64905" w:rsidP="00742A2D">
      <w:r>
        <w:separator/>
      </w:r>
    </w:p>
  </w:endnote>
  <w:endnote w:type="continuationSeparator" w:id="0">
    <w:p w14:paraId="64B47221" w14:textId="77777777" w:rsidR="00D64905" w:rsidRDefault="00D64905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charset w:val="00"/>
    <w:family w:val="auto"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F92D" w14:textId="77777777" w:rsidR="00D64905" w:rsidRDefault="00D64905" w:rsidP="00742A2D">
      <w:r>
        <w:separator/>
      </w:r>
    </w:p>
  </w:footnote>
  <w:footnote w:type="continuationSeparator" w:id="0">
    <w:p w14:paraId="6BC5A148" w14:textId="77777777" w:rsidR="00D64905" w:rsidRDefault="00D64905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61691"/>
    <w:rsid w:val="000F3DFE"/>
    <w:rsid w:val="00112E13"/>
    <w:rsid w:val="002D3A78"/>
    <w:rsid w:val="003102ED"/>
    <w:rsid w:val="00354486"/>
    <w:rsid w:val="003C7BB1"/>
    <w:rsid w:val="00447593"/>
    <w:rsid w:val="004C3475"/>
    <w:rsid w:val="005047A8"/>
    <w:rsid w:val="005804AD"/>
    <w:rsid w:val="00626CCE"/>
    <w:rsid w:val="006512EB"/>
    <w:rsid w:val="006A5CCA"/>
    <w:rsid w:val="006D25F1"/>
    <w:rsid w:val="00742A2D"/>
    <w:rsid w:val="0078018D"/>
    <w:rsid w:val="007C6960"/>
    <w:rsid w:val="00856706"/>
    <w:rsid w:val="008E09ED"/>
    <w:rsid w:val="009D3ED5"/>
    <w:rsid w:val="00AE1A43"/>
    <w:rsid w:val="00AF29B7"/>
    <w:rsid w:val="00B534B1"/>
    <w:rsid w:val="00BB6CBA"/>
    <w:rsid w:val="00BB77A4"/>
    <w:rsid w:val="00C34974"/>
    <w:rsid w:val="00D6106C"/>
    <w:rsid w:val="00D64905"/>
    <w:rsid w:val="00DC66ED"/>
    <w:rsid w:val="00DF2B6D"/>
    <w:rsid w:val="00DF3960"/>
    <w:rsid w:val="00E867F5"/>
    <w:rsid w:val="00EA6546"/>
    <w:rsid w:val="0424C6B3"/>
    <w:rsid w:val="09507025"/>
    <w:rsid w:val="0F3AD178"/>
    <w:rsid w:val="2A11E41A"/>
    <w:rsid w:val="391A804A"/>
    <w:rsid w:val="45CA0948"/>
    <w:rsid w:val="53D3643C"/>
    <w:rsid w:val="5ED83443"/>
    <w:rsid w:val="717CC3FB"/>
    <w:rsid w:val="7D35C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AE1A4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AE1A43"/>
  </w:style>
  <w:style w:type="character" w:customStyle="1" w:styleId="bcx0">
    <w:name w:val="bcx0"/>
    <w:basedOn w:val="DefaultParagraphFont"/>
    <w:rsid w:val="00AE1A43"/>
  </w:style>
  <w:style w:type="character" w:customStyle="1" w:styleId="eop">
    <w:name w:val="eop"/>
    <w:basedOn w:val="DefaultParagraphFont"/>
    <w:rsid w:val="00AE1A43"/>
  </w:style>
  <w:style w:type="table" w:styleId="TableGrid">
    <w:name w:val="Table Grid"/>
    <w:basedOn w:val="TableNormal"/>
    <w:uiPriority w:val="59"/>
    <w:rsid w:val="00354486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89DA8-6E59-49F3-8AA3-93DD649BC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ToolKit_WordTemplate.dotx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Bonanni, John (EXT)</cp:lastModifiedBy>
  <cp:revision>2</cp:revision>
  <dcterms:created xsi:type="dcterms:W3CDTF">2021-05-24T17:46:00Z</dcterms:created>
  <dcterms:modified xsi:type="dcterms:W3CDTF">2021-05-24T17:46:00Z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