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AED3" w14:textId="1DD7C230" w:rsidR="00FD59F5" w:rsidRPr="00DE3517" w:rsidRDefault="00BC5133" w:rsidP="000F3D31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  <w:r w:rsidRPr="00BC5133">
        <w:rPr>
          <w:rFonts w:ascii="Arial" w:eastAsia="Times New Roman" w:hAnsi="Arial" w:cs="Arial"/>
          <w:b w:val="0"/>
          <w:bCs w:val="0"/>
          <w:color w:val="004F8A"/>
          <w:sz w:val="60"/>
          <w:szCs w:val="60"/>
        </w:rPr>
        <w:t>Your patients are at the nexus of treatment innovation</w:t>
      </w:r>
      <w:r>
        <w:rPr>
          <w:rFonts w:ascii="Arial" w:eastAsia="Times New Roman" w:hAnsi="Arial" w:cs="Arial"/>
          <w:b w:val="0"/>
          <w:bCs w:val="0"/>
          <w:color w:val="004F8A"/>
          <w:sz w:val="60"/>
          <w:szCs w:val="60"/>
        </w:rPr>
        <w:t>.</w:t>
      </w:r>
    </w:p>
    <w:p w14:paraId="003B0196" w14:textId="77777777" w:rsidR="000F3D31" w:rsidRDefault="000F3D31" w:rsidP="00B71800">
      <w:pPr>
        <w:pStyle w:val="paragraph"/>
        <w:spacing w:after="0"/>
        <w:textAlignment w:val="baseline"/>
        <w:rPr>
          <w:rFonts w:ascii="Arial" w:eastAsia="Arial" w:hAnsi="Arial" w:cs="Arial"/>
          <w:b/>
          <w:bCs/>
          <w:sz w:val="22"/>
          <w:szCs w:val="22"/>
          <w:lang w:bidi="en-US"/>
        </w:rPr>
      </w:pPr>
      <w:r w:rsidRPr="000F3D31">
        <w:rPr>
          <w:rFonts w:ascii="Arial" w:eastAsia="Arial" w:hAnsi="Arial" w:cs="Arial"/>
          <w:b/>
          <w:bCs/>
          <w:sz w:val="22"/>
          <w:szCs w:val="22"/>
          <w:lang w:bidi="en-US"/>
        </w:rPr>
        <w:t xml:space="preserve">An industry leading multi-modality imaging suite has arrived at </w:t>
      </w:r>
      <w:r w:rsidRPr="000F3D31">
        <w:rPr>
          <w:rFonts w:ascii="Arial" w:eastAsia="Arial" w:hAnsi="Arial" w:cs="Arial"/>
          <w:b/>
          <w:bCs/>
          <w:sz w:val="22"/>
          <w:szCs w:val="22"/>
          <w:highlight w:val="lightGray"/>
          <w:lang w:bidi="en-US"/>
        </w:rPr>
        <w:t>&lt;facility name&gt;.</w:t>
      </w:r>
    </w:p>
    <w:p w14:paraId="320C1E3D" w14:textId="33D7FE14" w:rsidR="00B71800" w:rsidRPr="00DE3517" w:rsidRDefault="005702A9" w:rsidP="00B71800">
      <w:pPr>
        <w:pStyle w:val="paragraph"/>
        <w:spacing w:after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DE3517">
        <w:rPr>
          <w:rFonts w:ascii="Arial" w:eastAsia="Arial" w:hAnsi="Arial" w:cs="Arial"/>
          <w:sz w:val="20"/>
          <w:szCs w:val="20"/>
          <w:lang w:bidi="en-US"/>
        </w:rPr>
        <w:t xml:space="preserve">Hello </w:t>
      </w:r>
      <w:r w:rsidRPr="00DE3517">
        <w:rPr>
          <w:rFonts w:ascii="Arial" w:eastAsia="Arial" w:hAnsi="Arial" w:cs="Arial"/>
          <w:sz w:val="20"/>
          <w:szCs w:val="20"/>
          <w:highlight w:val="lightGray"/>
          <w:lang w:bidi="en-US"/>
        </w:rPr>
        <w:t>&lt;Name&gt;</w:t>
      </w:r>
      <w:r w:rsidRPr="00DE3517">
        <w:rPr>
          <w:rFonts w:ascii="Arial" w:eastAsia="Arial" w:hAnsi="Arial" w:cs="Arial"/>
          <w:sz w:val="20"/>
          <w:szCs w:val="20"/>
          <w:lang w:bidi="en-US"/>
        </w:rPr>
        <w:t>,</w:t>
      </w:r>
    </w:p>
    <w:p w14:paraId="770C9333" w14:textId="75562643" w:rsidR="004E1E52" w:rsidRPr="00DE3517" w:rsidRDefault="00DE3517" w:rsidP="00F43588">
      <w:pPr>
        <w:pStyle w:val="paragraph"/>
        <w:spacing w:after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We are always looking for ways to deliver more for our patients</w:t>
      </w:r>
      <w:r w:rsidR="00FE498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 which is</w:t>
      </w:r>
      <w:r w:rsidRPr="00DE351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why we’ve invested in </w:t>
      </w:r>
      <w:r w:rsidR="00100124" w:rsidRPr="0010012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an industry-leading imaging solution from Siemens Healthineers</w:t>
      </w:r>
      <w:r w:rsidR="00FE498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10012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143E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</w:t>
      </w:r>
      <w:r w:rsidR="00100124" w:rsidRPr="0010012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Nexaris Therapy Suite</w:t>
      </w:r>
      <w:r w:rsidR="0010012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="00100124" w:rsidRPr="0010012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pave</w:t>
      </w:r>
      <w:r w:rsidR="003E41F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="00100124" w:rsidRPr="0010012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 way for exploring more possibilities during treatments by combining multiple imaging modalities in a single surgical, interventional radiology</w:t>
      </w:r>
      <w:r w:rsidR="00F4358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100124" w:rsidRPr="0010012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or interventional cardiology procedure. </w:t>
      </w:r>
    </w:p>
    <w:p w14:paraId="0CCC5A7F" w14:textId="4EA4C4EC" w:rsidR="00DE3517" w:rsidRPr="00DE3517" w:rsidRDefault="00F625E3" w:rsidP="00DE351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W</w:t>
      </w:r>
      <w:r w:rsidR="004E1E52" w:rsidRPr="004E1E5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 take care of your patients by obtaining helpful imag</w:t>
      </w:r>
      <w:r w:rsidR="0067281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ing</w:t>
      </w:r>
      <w:r w:rsidR="004E1E52" w:rsidRPr="004E1E5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information during any stage of the procedure</w:t>
      </w:r>
      <w:r w:rsidR="00EE07D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E1E52" w:rsidRPr="004E1E5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to improve overall patient care.</w:t>
      </w:r>
    </w:p>
    <w:p w14:paraId="4FEA0302" w14:textId="77777777" w:rsidR="00DE3517" w:rsidRPr="00DE3517" w:rsidRDefault="00DE3517" w:rsidP="00DE35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022EEEF" w14:textId="77777777" w:rsidR="00554BCD" w:rsidRDefault="00554BCD" w:rsidP="003669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554BCD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We prioritize best patient outcomes </w:t>
      </w:r>
    </w:p>
    <w:p w14:paraId="6EEDACDD" w14:textId="4C0D51EE" w:rsidR="00DE3517" w:rsidRDefault="00092BA4" w:rsidP="00DE351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092BA4">
        <w:rPr>
          <w:rStyle w:val="eop"/>
          <w:rFonts w:ascii="Arial" w:hAnsi="Arial" w:cs="Arial"/>
          <w:sz w:val="20"/>
          <w:szCs w:val="20"/>
        </w:rPr>
        <w:t>With an integrated environment for image guidance in surgery, interventional radiology and cardiology, our highly customized suite is designed to provide pre-, intra- and postprocedural medical imaging.</w:t>
      </w:r>
    </w:p>
    <w:p w14:paraId="360CFB6B" w14:textId="77777777" w:rsidR="00092BA4" w:rsidRPr="00DE3517" w:rsidRDefault="00092BA4" w:rsidP="00DE35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</w:p>
    <w:p w14:paraId="61BCB51D" w14:textId="77777777" w:rsidR="00986260" w:rsidRDefault="00A263FB" w:rsidP="000E3D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A263FB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We put patient safety first</w:t>
      </w:r>
    </w:p>
    <w:p w14:paraId="37E3DF79" w14:textId="0E5C3FE2" w:rsidR="00DE3517" w:rsidRDefault="00003576" w:rsidP="00DE35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03576">
        <w:rPr>
          <w:rStyle w:val="normaltextrun"/>
          <w:rFonts w:ascii="Arial" w:hAnsi="Arial" w:cs="Arial"/>
          <w:sz w:val="20"/>
          <w:szCs w:val="20"/>
        </w:rPr>
        <w:t>With a patient-centered transfer system that eliminates the barriers of using intra-operative whole-body Angio, CT, and MR imaging, allow</w:t>
      </w:r>
      <w:r>
        <w:rPr>
          <w:rStyle w:val="normaltextrun"/>
          <w:rFonts w:ascii="Arial" w:hAnsi="Arial" w:cs="Arial"/>
          <w:sz w:val="20"/>
          <w:szCs w:val="20"/>
        </w:rPr>
        <w:t>ing</w:t>
      </w:r>
      <w:r w:rsidRPr="00003576">
        <w:rPr>
          <w:rStyle w:val="normaltextrun"/>
          <w:rFonts w:ascii="Arial" w:hAnsi="Arial" w:cs="Arial"/>
          <w:sz w:val="20"/>
          <w:szCs w:val="20"/>
        </w:rPr>
        <w:t xml:space="preserve"> for a seamless shift between imaging modalities without patient repositioning.</w:t>
      </w:r>
    </w:p>
    <w:p w14:paraId="040B8092" w14:textId="77777777" w:rsidR="003827B8" w:rsidRPr="00DE3517" w:rsidRDefault="003827B8" w:rsidP="00DE3517">
      <w:pPr>
        <w:pStyle w:val="paragraph"/>
        <w:spacing w:before="0" w:beforeAutospacing="0" w:after="0" w:afterAutospacing="0"/>
        <w:textAlignment w:val="baseline"/>
        <w:rPr>
          <w:rStyle w:val="scxw50898173"/>
          <w:rFonts w:ascii="Arial" w:hAnsi="Arial" w:cs="Arial"/>
          <w:sz w:val="20"/>
          <w:szCs w:val="20"/>
        </w:rPr>
      </w:pPr>
    </w:p>
    <w:p w14:paraId="0384DA30" w14:textId="77777777" w:rsidR="00986260" w:rsidRDefault="00986260" w:rsidP="007A4A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986260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We utilize unique state-of-the art technology </w:t>
      </w:r>
    </w:p>
    <w:p w14:paraId="67D0D0E5" w14:textId="7C499A3C" w:rsidR="00455DF1" w:rsidRDefault="006D0F8B" w:rsidP="00455D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6D0F8B">
        <w:rPr>
          <w:rStyle w:val="normaltextrun"/>
          <w:rFonts w:ascii="Arial" w:hAnsi="Arial" w:cs="Arial"/>
          <w:sz w:val="20"/>
          <w:szCs w:val="20"/>
        </w:rPr>
        <w:t>There are more possibilities during treatment with synergized Angio, MR, and CT image information. By combining multiple imaging modalities, your patient benefits from the advantage of each state-of-the-art modality right away.</w:t>
      </w:r>
    </w:p>
    <w:p w14:paraId="2EAEDD91" w14:textId="77777777" w:rsidR="00ED7D6E" w:rsidRPr="00DE3517" w:rsidRDefault="00ED7D6E" w:rsidP="00455D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F8E7CA6" w14:textId="53F89976" w:rsidR="005702A9" w:rsidRPr="00DE3517" w:rsidRDefault="00ED7D6E" w:rsidP="005702A9">
      <w:pPr>
        <w:rPr>
          <w:rStyle w:val="IntenseEmphasis"/>
          <w:rFonts w:ascii="Arial" w:hAnsi="Arial" w:cs="Arial"/>
          <w:sz w:val="20"/>
          <w:szCs w:val="20"/>
        </w:rPr>
      </w:pPr>
      <w:r w:rsidRPr="00ED7D6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Optimize patient care and efficiency with our Siemens Healthineers Nexaris Therapy Suite</w:t>
      </w:r>
      <w:r w:rsidR="000B709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Pr="00ED7D6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5702A9" w:rsidRPr="00DE3517">
        <w:rPr>
          <w:rStyle w:val="normaltextrun"/>
          <w:rFonts w:ascii="Arial" w:hAnsi="Arial" w:cs="Arial"/>
          <w:sz w:val="20"/>
          <w:szCs w:val="20"/>
          <w:lang w:bidi="ar-SA"/>
        </w:rPr>
        <w:t>Learn more at</w:t>
      </w:r>
      <w:r w:rsidR="005702A9" w:rsidRPr="00DE3517">
        <w:rPr>
          <w:rStyle w:val="IntenseEmphasis"/>
          <w:rFonts w:ascii="Arial" w:hAnsi="Arial" w:cs="Arial"/>
          <w:b w:val="0"/>
          <w:bCs w:val="0"/>
          <w:sz w:val="20"/>
          <w:szCs w:val="20"/>
        </w:rPr>
        <w:t> </w:t>
      </w:r>
      <w:r w:rsidR="005702A9" w:rsidRPr="00DE3517">
        <w:rPr>
          <w:rStyle w:val="IntenseEmphasis"/>
          <w:rFonts w:ascii="Arial" w:hAnsi="Arial" w:cs="Arial"/>
          <w:b w:val="0"/>
          <w:bCs w:val="0"/>
          <w:color w:val="auto"/>
          <w:sz w:val="20"/>
          <w:szCs w:val="20"/>
          <w:highlight w:val="lightGray"/>
        </w:rPr>
        <w:t>&lt;URL&gt;</w:t>
      </w:r>
      <w:r w:rsidR="007A4A76">
        <w:rPr>
          <w:rStyle w:val="IntenseEmphasis"/>
          <w:rFonts w:ascii="Arial" w:hAnsi="Arial" w:cs="Arial"/>
          <w:color w:val="auto"/>
          <w:sz w:val="20"/>
          <w:szCs w:val="20"/>
        </w:rPr>
        <w:t>.</w:t>
      </w:r>
    </w:p>
    <w:p w14:paraId="6850A40D" w14:textId="77777777" w:rsidR="005702A9" w:rsidRPr="00DE3517" w:rsidRDefault="005702A9" w:rsidP="005702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E3517">
        <w:rPr>
          <w:rStyle w:val="eop"/>
          <w:rFonts w:ascii="Arial" w:hAnsi="Arial" w:cs="Arial"/>
          <w:sz w:val="20"/>
          <w:szCs w:val="20"/>
        </w:rPr>
        <w:t> </w:t>
      </w:r>
    </w:p>
    <w:p w14:paraId="78B265F4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</w:rPr>
        <w:t>For more information, please contact:</w:t>
      </w:r>
      <w:r w:rsidRPr="00DE3517">
        <w:rPr>
          <w:rFonts w:ascii="Arial" w:hAnsi="Arial" w:cs="Arial"/>
          <w:sz w:val="20"/>
          <w:szCs w:val="20"/>
          <w:highlight w:val="yellow"/>
        </w:rPr>
        <w:br/>
      </w:r>
      <w:r w:rsidRPr="00DE3517">
        <w:rPr>
          <w:rFonts w:ascii="Arial" w:hAnsi="Arial" w:cs="Arial"/>
          <w:sz w:val="20"/>
          <w:szCs w:val="20"/>
          <w:highlight w:val="lightGray"/>
        </w:rPr>
        <w:t>Facility Name at &lt;XXX-XXX-XXXX&gt; or </w:t>
      </w:r>
    </w:p>
    <w:p w14:paraId="6EFE3CAC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&lt;Email@address.com&gt; </w:t>
      </w:r>
    </w:p>
    <w:p w14:paraId="2A6A7637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</w:p>
    <w:p w14:paraId="5145ECD4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&lt;Name of Facility&gt; </w:t>
      </w:r>
    </w:p>
    <w:p w14:paraId="029B5A7C" w14:textId="77777777" w:rsidR="005702A9" w:rsidRPr="00DE3517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&lt;Street Address&gt; </w:t>
      </w:r>
    </w:p>
    <w:p w14:paraId="49C65F42" w14:textId="2C31F514" w:rsidR="00DE3517" w:rsidRPr="003827B8" w:rsidRDefault="005702A9" w:rsidP="003827B8">
      <w:pPr>
        <w:rPr>
          <w:rFonts w:ascii="Arial" w:hAnsi="Arial" w:cs="Arial"/>
          <w:sz w:val="20"/>
          <w:szCs w:val="20"/>
        </w:rPr>
      </w:pPr>
      <w:r w:rsidRPr="00DE3517">
        <w:rPr>
          <w:rFonts w:ascii="Arial" w:hAnsi="Arial" w:cs="Arial"/>
          <w:sz w:val="20"/>
          <w:szCs w:val="20"/>
          <w:highlight w:val="lightGray"/>
        </w:rPr>
        <w:t>&lt;Address #2 Street Address&gt; </w:t>
      </w:r>
      <w:r w:rsidRPr="00DE3517">
        <w:rPr>
          <w:rFonts w:ascii="Arial" w:hAnsi="Arial" w:cs="Arial"/>
          <w:sz w:val="20"/>
          <w:szCs w:val="20"/>
          <w:highlight w:val="lightGray"/>
        </w:rPr>
        <w:br/>
        <w:t>&lt;City, State, Zip&gt;</w:t>
      </w:r>
      <w:r w:rsidRPr="00DE3517">
        <w:rPr>
          <w:rFonts w:ascii="Arial" w:hAnsi="Arial" w:cs="Arial"/>
          <w:sz w:val="20"/>
          <w:szCs w:val="20"/>
        </w:rPr>
        <w:t> </w:t>
      </w:r>
    </w:p>
    <w:sectPr w:rsidR="00DE3517" w:rsidRPr="003827B8" w:rsidSect="00742A2D">
      <w:headerReference w:type="default" r:id="rId10"/>
      <w:footerReference w:type="default" r:id="rId11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14C8" w14:textId="77777777" w:rsidR="00BD3CD8" w:rsidRDefault="00BD3CD8" w:rsidP="00742A2D">
      <w:r>
        <w:separator/>
      </w:r>
    </w:p>
  </w:endnote>
  <w:endnote w:type="continuationSeparator" w:id="0">
    <w:p w14:paraId="3E5709A4" w14:textId="77777777" w:rsidR="00BD3CD8" w:rsidRDefault="00BD3CD8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E45F3C" id="Rectangle 4" o:spid="_x0000_s1026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 fillcolor="#004f8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3019" w14:textId="77777777" w:rsidR="00BD3CD8" w:rsidRDefault="00BD3CD8" w:rsidP="00742A2D">
      <w:r>
        <w:separator/>
      </w:r>
    </w:p>
  </w:footnote>
  <w:footnote w:type="continuationSeparator" w:id="0">
    <w:p w14:paraId="3D7F0921" w14:textId="77777777" w:rsidR="00BD3CD8" w:rsidRDefault="00BD3CD8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42E6FC" id="Rectangle 3" o:spid="_x0000_s1026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46E8AB" id="Rectangle 2" o:spid="_x0000_s1026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157"/>
    <w:multiLevelType w:val="hybridMultilevel"/>
    <w:tmpl w:val="4980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7EB9"/>
    <w:multiLevelType w:val="hybridMultilevel"/>
    <w:tmpl w:val="9358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46975"/>
    <w:multiLevelType w:val="hybridMultilevel"/>
    <w:tmpl w:val="3A182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01EF2"/>
    <w:multiLevelType w:val="hybridMultilevel"/>
    <w:tmpl w:val="FFB20FDE"/>
    <w:lvl w:ilvl="0" w:tplc="88523170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B21C7"/>
    <w:multiLevelType w:val="multilevel"/>
    <w:tmpl w:val="F7CC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3576"/>
    <w:rsid w:val="00034938"/>
    <w:rsid w:val="00092BA4"/>
    <w:rsid w:val="000B7091"/>
    <w:rsid w:val="000E1C16"/>
    <w:rsid w:val="000E3D43"/>
    <w:rsid w:val="000F3D31"/>
    <w:rsid w:val="000F3DFE"/>
    <w:rsid w:val="00100124"/>
    <w:rsid w:val="00121A02"/>
    <w:rsid w:val="002143E9"/>
    <w:rsid w:val="002816D4"/>
    <w:rsid w:val="002842AB"/>
    <w:rsid w:val="003102ED"/>
    <w:rsid w:val="003409CE"/>
    <w:rsid w:val="00347E1C"/>
    <w:rsid w:val="0036690C"/>
    <w:rsid w:val="003827B8"/>
    <w:rsid w:val="003E41FB"/>
    <w:rsid w:val="00433B61"/>
    <w:rsid w:val="00455DF1"/>
    <w:rsid w:val="004865D6"/>
    <w:rsid w:val="004E1E52"/>
    <w:rsid w:val="0051297E"/>
    <w:rsid w:val="00530C88"/>
    <w:rsid w:val="00554BCD"/>
    <w:rsid w:val="005702A9"/>
    <w:rsid w:val="005A33B7"/>
    <w:rsid w:val="005F23DE"/>
    <w:rsid w:val="00620008"/>
    <w:rsid w:val="00626CCE"/>
    <w:rsid w:val="00654174"/>
    <w:rsid w:val="0067281D"/>
    <w:rsid w:val="006B151C"/>
    <w:rsid w:val="006C1F95"/>
    <w:rsid w:val="006D0F8B"/>
    <w:rsid w:val="006D1BE7"/>
    <w:rsid w:val="006E3F98"/>
    <w:rsid w:val="00701AAC"/>
    <w:rsid w:val="00730C3A"/>
    <w:rsid w:val="00742A2D"/>
    <w:rsid w:val="007A4A76"/>
    <w:rsid w:val="007C6960"/>
    <w:rsid w:val="007D5C11"/>
    <w:rsid w:val="007F0134"/>
    <w:rsid w:val="008A5F76"/>
    <w:rsid w:val="00972042"/>
    <w:rsid w:val="00986260"/>
    <w:rsid w:val="009D579A"/>
    <w:rsid w:val="00A263FB"/>
    <w:rsid w:val="00A86AA3"/>
    <w:rsid w:val="00B10E1F"/>
    <w:rsid w:val="00B534B1"/>
    <w:rsid w:val="00B7143D"/>
    <w:rsid w:val="00B71800"/>
    <w:rsid w:val="00B72884"/>
    <w:rsid w:val="00BB0EE0"/>
    <w:rsid w:val="00BB6CBA"/>
    <w:rsid w:val="00BC5133"/>
    <w:rsid w:val="00BD3CD8"/>
    <w:rsid w:val="00BF02E6"/>
    <w:rsid w:val="00BF39D2"/>
    <w:rsid w:val="00C96D34"/>
    <w:rsid w:val="00D17271"/>
    <w:rsid w:val="00D419D2"/>
    <w:rsid w:val="00D6135D"/>
    <w:rsid w:val="00D87A59"/>
    <w:rsid w:val="00DC7F9A"/>
    <w:rsid w:val="00DE3517"/>
    <w:rsid w:val="00E43E26"/>
    <w:rsid w:val="00ED7D6E"/>
    <w:rsid w:val="00EE07D7"/>
    <w:rsid w:val="00EF279B"/>
    <w:rsid w:val="00F21715"/>
    <w:rsid w:val="00F43588"/>
    <w:rsid w:val="00F625E3"/>
    <w:rsid w:val="00F66D44"/>
    <w:rsid w:val="00F93E95"/>
    <w:rsid w:val="00FA1AC5"/>
    <w:rsid w:val="00FB6AC2"/>
    <w:rsid w:val="00FD59F5"/>
    <w:rsid w:val="00FE4984"/>
    <w:rsid w:val="00FF3C23"/>
    <w:rsid w:val="13F7CE50"/>
    <w:rsid w:val="37318C97"/>
    <w:rsid w:val="3FE12885"/>
    <w:rsid w:val="434B48FA"/>
    <w:rsid w:val="4363B1D8"/>
    <w:rsid w:val="7D7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455D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55DF1"/>
  </w:style>
  <w:style w:type="character" w:customStyle="1" w:styleId="eop">
    <w:name w:val="eop"/>
    <w:basedOn w:val="DefaultParagraphFont"/>
    <w:rsid w:val="00455DF1"/>
  </w:style>
  <w:style w:type="character" w:customStyle="1" w:styleId="scxw108927532">
    <w:name w:val="scxw108927532"/>
    <w:basedOn w:val="DefaultParagraphFont"/>
    <w:rsid w:val="00455DF1"/>
  </w:style>
  <w:style w:type="character" w:customStyle="1" w:styleId="scxw50898173">
    <w:name w:val="scxw50898173"/>
    <w:basedOn w:val="DefaultParagraphFont"/>
    <w:rsid w:val="00DE3517"/>
  </w:style>
  <w:style w:type="paragraph" w:styleId="ListParagraph">
    <w:name w:val="List Paragraph"/>
    <w:basedOn w:val="Normal"/>
    <w:uiPriority w:val="34"/>
    <w:qFormat/>
    <w:rsid w:val="006E3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B8D9E5692A498D7798E40C3BBA51" ma:contentTypeVersion="14" ma:contentTypeDescription="Create a new document." ma:contentTypeScope="" ma:versionID="90688bf3a86ac2d72ca93d4f41ca04f6">
  <xsd:schema xmlns:xsd="http://www.w3.org/2001/XMLSchema" xmlns:xs="http://www.w3.org/2001/XMLSchema" xmlns:p="http://schemas.microsoft.com/office/2006/metadata/properties" xmlns:ns3="9ef2c514-73c5-48d7-9d94-5c3adfe13765" xmlns:ns4="3f494102-ad32-442a-a211-d225fbd9dc5c" targetNamespace="http://schemas.microsoft.com/office/2006/metadata/properties" ma:root="true" ma:fieldsID="5f432b9e9fcd0dd73b76c641266de0a6" ns3:_="" ns4:_="">
    <xsd:import namespace="9ef2c514-73c5-48d7-9d94-5c3adfe13765"/>
    <xsd:import namespace="3f494102-ad32-442a-a211-d225fbd9dc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2c514-73c5-48d7-9d94-5c3adfe13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4102-ad32-442a-a211-d225fbd9d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BAF5E-2613-41DF-A878-85A8C834EB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494102-ad32-442a-a211-d225fbd9dc5c"/>
    <ds:schemaRef ds:uri="http://purl.org/dc/elements/1.1/"/>
    <ds:schemaRef ds:uri="http://schemas.microsoft.com/office/2006/metadata/properties"/>
    <ds:schemaRef ds:uri="9ef2c514-73c5-48d7-9d94-5c3adfe137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4F105E-01DB-42C8-B962-2F7DF97D1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2c514-73c5-48d7-9d94-5c3adfe13765"/>
    <ds:schemaRef ds:uri="3f494102-ad32-442a-a211-d225fbd9d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Stilp, Elizabeth</cp:lastModifiedBy>
  <cp:revision>4</cp:revision>
  <dcterms:created xsi:type="dcterms:W3CDTF">2021-11-09T15:38:00Z</dcterms:created>
  <dcterms:modified xsi:type="dcterms:W3CDTF">2021-11-12T14:24:00Z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0x010100A021B8D9E5692A498D7798E40C3BBA51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2021-10-28T22:54:54Z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1cfdc0e2-871b-4dec-8f52-465c468b1bde</vt:lpwstr>
  </property>
  <property fmtid="{D5CDD505-2E9C-101B-9397-08002B2CF9AE}" pid="9" name="MSIP_Label_ff6dbec8-95a8-4638-9f5f-bd076536645c_ContentBits">
    <vt:lpwstr>0</vt:lpwstr>
  </property>
</Properties>
</file>