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E27D" w14:textId="78346762" w:rsidR="00333712" w:rsidRDefault="00BA13F5" w:rsidP="00C15362">
      <w:pPr>
        <w:pStyle w:val="Heading1"/>
        <w:spacing w:after="0"/>
      </w:pPr>
      <w:r>
        <w:t>Social Posts</w:t>
      </w:r>
    </w:p>
    <w:p w14:paraId="5F62D100" w14:textId="2797DC55" w:rsidR="00BA13F5" w:rsidRPr="00BA13F5" w:rsidRDefault="00BA13F5" w:rsidP="00C15362">
      <w:pPr>
        <w:spacing w:after="0"/>
        <w:rPr>
          <w:rStyle w:val="IntenseEmphasis"/>
        </w:rPr>
      </w:pPr>
      <w:r w:rsidRPr="00BA13F5">
        <w:rPr>
          <w:rStyle w:val="IntenseEmphasis"/>
        </w:rPr>
        <w:t>For use on Facebook</w:t>
      </w:r>
    </w:p>
    <w:p w14:paraId="08BA66B3" w14:textId="7DC4A16F" w:rsidR="00BA13F5" w:rsidRDefault="00BA13F5" w:rsidP="00C15362">
      <w:pPr>
        <w:spacing w:after="0"/>
      </w:pPr>
    </w:p>
    <w:p w14:paraId="310D7FCE" w14:textId="77777777" w:rsidR="002D68D0" w:rsidRDefault="002D68D0" w:rsidP="002D68D0">
      <w:pPr>
        <w:rPr>
          <w:rFonts w:asciiTheme="minorHAnsi" w:hAnsiTheme="minorHAnsi" w:cstheme="minorHAnsi"/>
          <w:sz w:val="24"/>
          <w:szCs w:val="24"/>
          <w:lang w:bidi="ar-SA"/>
        </w:rPr>
      </w:pPr>
      <w:r w:rsidRPr="002D68D0">
        <w:rPr>
          <w:rFonts w:cstheme="minorHAnsi"/>
          <w:b/>
          <w:bCs/>
          <w:sz w:val="24"/>
          <w:szCs w:val="24"/>
        </w:rPr>
        <w:t>Discover how Dual Energy spectral imaging can make a world of difference in your healthcare journey.</w:t>
      </w:r>
      <w:r w:rsidRPr="002D68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Powerful visualization captures an unparalleled depth of detail regardless of your body size, shape, or the complexity of your case. Accurate, information-rich scans will help to streamline your treatment while giving your physician the diagnostic confidence necessary to provide you with exceptional care.</w:t>
      </w:r>
    </w:p>
    <w:p w14:paraId="6DECD681" w14:textId="77777777" w:rsidR="002D68D0" w:rsidRPr="002D68D0" w:rsidRDefault="002D68D0" w:rsidP="002D68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color w:val="000000" w:themeColor="text1"/>
          <w:sz w:val="22"/>
          <w:szCs w:val="22"/>
          <w:highlight w:val="lightGray"/>
        </w:rPr>
      </w:pPr>
    </w:p>
    <w:p w14:paraId="31EDF672" w14:textId="77777777" w:rsidR="002D68D0" w:rsidRDefault="002D68D0" w:rsidP="002D68D0">
      <w:pPr>
        <w:pStyle w:val="paragraph"/>
        <w:spacing w:before="0" w:beforeAutospacing="0" w:after="0" w:afterAutospacing="0"/>
        <w:textAlignment w:val="baseline"/>
        <w:rPr>
          <w:rStyle w:val="eop"/>
          <w:rFonts w:cstheme="minorHAnsi"/>
          <w:sz w:val="22"/>
          <w:szCs w:val="22"/>
        </w:rPr>
      </w:pPr>
      <w:r w:rsidRPr="002D68D0">
        <w:rPr>
          <w:rStyle w:val="eop"/>
          <w:rFonts w:cstheme="minorHAnsi"/>
          <w:color w:val="000000" w:themeColor="text1"/>
          <w:sz w:val="22"/>
          <w:szCs w:val="22"/>
          <w:highlight w:val="lightGray"/>
        </w:rPr>
        <w:t>Learn more at &lt;URL&gt;</w:t>
      </w:r>
    </w:p>
    <w:p w14:paraId="0EB16702" w14:textId="46C977CA" w:rsidR="00291B6F" w:rsidRDefault="00291B6F" w:rsidP="00C15362">
      <w:pPr>
        <w:spacing w:after="0"/>
      </w:pPr>
    </w:p>
    <w:p w14:paraId="1DAA5D62" w14:textId="77777777" w:rsidR="00C15362" w:rsidRDefault="00C15362" w:rsidP="00C15362">
      <w:pPr>
        <w:spacing w:after="0"/>
      </w:pPr>
    </w:p>
    <w:p w14:paraId="4F3DC0D3" w14:textId="77777777" w:rsidR="00291B6F" w:rsidRDefault="00291B6F" w:rsidP="00C15362">
      <w:pPr>
        <w:pStyle w:val="Subtitle"/>
        <w:spacing w:after="0"/>
      </w:pPr>
    </w:p>
    <w:p w14:paraId="20872024" w14:textId="77777777" w:rsidR="00291B6F" w:rsidRDefault="00291B6F" w:rsidP="00C15362">
      <w:pPr>
        <w:pStyle w:val="Subtitle"/>
        <w:spacing w:after="0"/>
      </w:pPr>
    </w:p>
    <w:p w14:paraId="1F57CFE6" w14:textId="77777777" w:rsidR="00DA0556" w:rsidRPr="00DA0556" w:rsidRDefault="00DA0556" w:rsidP="00C15362">
      <w:pPr>
        <w:spacing w:after="0"/>
      </w:pPr>
    </w:p>
    <w:sectPr w:rsidR="00DA0556" w:rsidRPr="00DA0556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DCE9" w14:textId="77777777" w:rsidR="00677BC9" w:rsidRDefault="00677BC9" w:rsidP="00742A2D">
      <w:r>
        <w:separator/>
      </w:r>
    </w:p>
  </w:endnote>
  <w:endnote w:type="continuationSeparator" w:id="0">
    <w:p w14:paraId="0186DB52" w14:textId="77777777" w:rsidR="00677BC9" w:rsidRDefault="00677BC9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8004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CB7457" wp14:editId="2B3AE8E0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7C7CD" id="Rectangle 4" o:spid="_x0000_s1026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 fillcolor="#004f8a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8AEA" w14:textId="77777777" w:rsidR="00677BC9" w:rsidRDefault="00677BC9" w:rsidP="00742A2D">
      <w:r>
        <w:separator/>
      </w:r>
    </w:p>
  </w:footnote>
  <w:footnote w:type="continuationSeparator" w:id="0">
    <w:p w14:paraId="7A9D7433" w14:textId="77777777" w:rsidR="00677BC9" w:rsidRDefault="00677BC9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6D57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31A4DE" wp14:editId="048EBFE7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37DE41" id="Rectangle 3" o:spid="_x0000_s1026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 fillcolor="#d7e5ee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4BFEE" wp14:editId="7B240472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05E34" id="Rectangle 2" o:spid="_x0000_s1026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 fillcolor="#004f8a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A3"/>
    <w:rsid w:val="000F624D"/>
    <w:rsid w:val="002818B5"/>
    <w:rsid w:val="0028743A"/>
    <w:rsid w:val="00291B6F"/>
    <w:rsid w:val="002D68D0"/>
    <w:rsid w:val="003102ED"/>
    <w:rsid w:val="00387E2A"/>
    <w:rsid w:val="0050794F"/>
    <w:rsid w:val="00554912"/>
    <w:rsid w:val="005771FB"/>
    <w:rsid w:val="005B33E3"/>
    <w:rsid w:val="006111A3"/>
    <w:rsid w:val="00626CCE"/>
    <w:rsid w:val="006772C1"/>
    <w:rsid w:val="00677BC9"/>
    <w:rsid w:val="00742A2D"/>
    <w:rsid w:val="00751B51"/>
    <w:rsid w:val="007C6960"/>
    <w:rsid w:val="00810654"/>
    <w:rsid w:val="008169EA"/>
    <w:rsid w:val="008A4D7E"/>
    <w:rsid w:val="009D05EB"/>
    <w:rsid w:val="00A14043"/>
    <w:rsid w:val="00B534B1"/>
    <w:rsid w:val="00B565C7"/>
    <w:rsid w:val="00B65723"/>
    <w:rsid w:val="00B96EE3"/>
    <w:rsid w:val="00BA13F5"/>
    <w:rsid w:val="00BB6CBA"/>
    <w:rsid w:val="00BF1928"/>
    <w:rsid w:val="00C15362"/>
    <w:rsid w:val="00C17794"/>
    <w:rsid w:val="00D348C8"/>
    <w:rsid w:val="00D6024C"/>
    <w:rsid w:val="00DA0556"/>
    <w:rsid w:val="00E86AC5"/>
    <w:rsid w:val="00F71572"/>
    <w:rsid w:val="00F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1CBFD"/>
  <w15:chartTrackingRefBased/>
  <w15:docId w15:val="{6AFA50BE-AB96-41F2-ABFC-1DD07EB2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2D68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op">
    <w:name w:val="eop"/>
    <w:basedOn w:val="DefaultParagraphFont"/>
    <w:rsid w:val="002D68D0"/>
  </w:style>
  <w:style w:type="table" w:styleId="TableGrid">
    <w:name w:val="Table Grid"/>
    <w:basedOn w:val="TableNormal"/>
    <w:uiPriority w:val="59"/>
    <w:rsid w:val="002D68D0"/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ownloads\ToolKit_Word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9BF2D-16C2-4525-9E60-53C932656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 (1).dotx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</cp:lastModifiedBy>
  <cp:revision>2</cp:revision>
  <dcterms:created xsi:type="dcterms:W3CDTF">2021-05-24T17:52:00Z</dcterms:created>
  <dcterms:modified xsi:type="dcterms:W3CDTF">2021-05-24T17:52:00Z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