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1A2A" w14:textId="0E001F50" w:rsidR="005E3566" w:rsidRPr="00711B1F" w:rsidRDefault="00711B1F">
      <w:pPr>
        <w:rPr>
          <w:rFonts w:cs="Arial"/>
          <w:b/>
          <w:bCs/>
        </w:rPr>
      </w:pPr>
      <w:r w:rsidRPr="00711B1F">
        <w:rPr>
          <w:rFonts w:cs="Arial"/>
          <w:b/>
          <w:bCs/>
        </w:rPr>
        <w:t>INSERT LOGO HERE</w:t>
      </w:r>
    </w:p>
    <w:p w14:paraId="3852F26E" w14:textId="5D032F2D" w:rsidR="00917CBB" w:rsidRPr="00711B1F" w:rsidRDefault="00917CBB" w:rsidP="00711B1F">
      <w:pPr>
        <w:spacing w:after="0" w:line="240" w:lineRule="auto"/>
        <w:ind w:left="7200" w:firstLine="720"/>
        <w:rPr>
          <w:rFonts w:cs="Arial"/>
          <w:b/>
          <w:bCs/>
        </w:rPr>
      </w:pPr>
      <w:r w:rsidRPr="00711B1F">
        <w:rPr>
          <w:rFonts w:cs="Arial"/>
          <w:b/>
          <w:bCs/>
        </w:rPr>
        <w:t>[</w:t>
      </w:r>
      <w:r w:rsidR="00650350">
        <w:rPr>
          <w:rFonts w:cs="Arial"/>
          <w:b/>
          <w:bCs/>
        </w:rPr>
        <w:t>I</w:t>
      </w:r>
      <w:r w:rsidRPr="00711B1F">
        <w:rPr>
          <w:rFonts w:cs="Arial"/>
          <w:b/>
          <w:bCs/>
        </w:rPr>
        <w:t>nsert date]</w:t>
      </w:r>
    </w:p>
    <w:p w14:paraId="3D747901" w14:textId="1341250A" w:rsidR="00917CBB" w:rsidRPr="00711B1F" w:rsidRDefault="00917CBB" w:rsidP="00917CBB">
      <w:pPr>
        <w:rPr>
          <w:rFonts w:cs="Arial"/>
          <w:b/>
          <w:bCs/>
        </w:rPr>
      </w:pPr>
      <w:r w:rsidRPr="00711B1F">
        <w:rPr>
          <w:rFonts w:cs="Arial"/>
          <w:b/>
          <w:bCs/>
        </w:rPr>
        <w:t>[</w:t>
      </w:r>
      <w:r w:rsidR="00650350">
        <w:rPr>
          <w:rFonts w:cs="Arial"/>
          <w:b/>
          <w:bCs/>
        </w:rPr>
        <w:t>I</w:t>
      </w:r>
      <w:r w:rsidRPr="00711B1F">
        <w:rPr>
          <w:rFonts w:cs="Arial"/>
          <w:b/>
          <w:bCs/>
        </w:rPr>
        <w:t>nsert name and address]</w:t>
      </w:r>
    </w:p>
    <w:p w14:paraId="29F356B1" w14:textId="412D5377" w:rsidR="00917CBB" w:rsidRPr="00922873" w:rsidRDefault="00917CBB" w:rsidP="00917CBB">
      <w:pPr>
        <w:spacing w:after="0" w:line="240" w:lineRule="auto"/>
        <w:rPr>
          <w:rFonts w:cs="Arial"/>
        </w:rPr>
      </w:pPr>
      <w:r w:rsidRPr="00922873">
        <w:rPr>
          <w:rFonts w:cs="Arial"/>
        </w:rPr>
        <w:t xml:space="preserve">Dear XXXXX, </w:t>
      </w:r>
    </w:p>
    <w:p w14:paraId="02E7CC68" w14:textId="119972E6" w:rsidR="00917CBB" w:rsidRPr="00922873" w:rsidRDefault="00917CBB" w:rsidP="00917CBB">
      <w:pPr>
        <w:spacing w:after="0" w:line="240" w:lineRule="auto"/>
        <w:rPr>
          <w:rFonts w:cs="Arial"/>
        </w:rPr>
      </w:pPr>
    </w:p>
    <w:p w14:paraId="62955B58" w14:textId="203C8C64" w:rsidR="00780678" w:rsidRPr="00C75FDE" w:rsidRDefault="008A4B1F" w:rsidP="0078067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2D4E14">
        <w:rPr>
          <w:rFonts w:ascii="Arial" w:hAnsi="Arial" w:cs="Arial"/>
          <w:b/>
          <w:bCs/>
          <w:color w:val="0E101A"/>
          <w:sz w:val="22"/>
          <w:szCs w:val="22"/>
        </w:rPr>
        <w:t>(</w:t>
      </w:r>
      <w:r w:rsidRPr="008A4B1F">
        <w:rPr>
          <w:rFonts w:ascii="Arial" w:hAnsi="Arial" w:cs="Arial"/>
          <w:b/>
          <w:bCs/>
          <w:color w:val="0E101A"/>
          <w:sz w:val="22"/>
          <w:szCs w:val="22"/>
        </w:rPr>
        <w:t>I</w:t>
      </w:r>
      <w:r w:rsidR="00650350">
        <w:rPr>
          <w:rFonts w:ascii="Arial" w:hAnsi="Arial" w:cs="Arial"/>
          <w:b/>
          <w:bCs/>
          <w:color w:val="0E101A"/>
          <w:sz w:val="22"/>
          <w:szCs w:val="22"/>
        </w:rPr>
        <w:t>nsert</w:t>
      </w:r>
      <w:r w:rsidRPr="008A4B1F">
        <w:rPr>
          <w:rFonts w:ascii="Arial" w:hAnsi="Arial" w:cs="Arial"/>
          <w:b/>
          <w:bCs/>
          <w:color w:val="0E101A"/>
          <w:sz w:val="22"/>
          <w:szCs w:val="22"/>
        </w:rPr>
        <w:t xml:space="preserve"> F</w:t>
      </w:r>
      <w:r w:rsidR="00650350">
        <w:rPr>
          <w:rFonts w:ascii="Arial" w:hAnsi="Arial" w:cs="Arial"/>
          <w:b/>
          <w:bCs/>
          <w:color w:val="0E101A"/>
          <w:sz w:val="22"/>
          <w:szCs w:val="22"/>
        </w:rPr>
        <w:t>acility Name</w:t>
      </w:r>
      <w:r w:rsidRPr="008A4B1F">
        <w:rPr>
          <w:rFonts w:ascii="Arial" w:hAnsi="Arial" w:cs="Arial"/>
          <w:b/>
          <w:bCs/>
          <w:color w:val="0E101A"/>
          <w:sz w:val="22"/>
          <w:szCs w:val="22"/>
        </w:rPr>
        <w:t>)</w:t>
      </w:r>
      <w:r>
        <w:rPr>
          <w:rFonts w:ascii="Arial" w:hAnsi="Arial" w:cs="Arial"/>
          <w:color w:val="0E101A"/>
          <w:sz w:val="22"/>
          <w:szCs w:val="22"/>
        </w:rPr>
        <w:t xml:space="preserve"> </w:t>
      </w:r>
      <w:r w:rsidRPr="00922873">
        <w:rPr>
          <w:rFonts w:ascii="Arial" w:hAnsi="Arial" w:cs="Arial"/>
          <w:color w:val="0E101A"/>
          <w:sz w:val="22"/>
          <w:szCs w:val="22"/>
        </w:rPr>
        <w:t>is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 xml:space="preserve"> pleased to announce that we are now offering Ultrasound Derived Fat Fraction (UDFF)</w:t>
      </w:r>
      <w:r w:rsidR="00334EBA">
        <w:rPr>
          <w:rFonts w:ascii="Arial" w:hAnsi="Arial" w:cs="Arial"/>
          <w:color w:val="0E101A"/>
          <w:sz w:val="22"/>
          <w:szCs w:val="22"/>
        </w:rPr>
        <w:t xml:space="preserve"> 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>to complement our routine ultrasounds. UDFF is a unique tool that quantifies the amount of fat in a patient’s liver quickly and painlessly during a</w:t>
      </w:r>
      <w:r w:rsidR="0077718C">
        <w:rPr>
          <w:rFonts w:ascii="Arial" w:hAnsi="Arial" w:cs="Arial"/>
          <w:color w:val="0E101A"/>
          <w:sz w:val="22"/>
          <w:szCs w:val="22"/>
        </w:rPr>
        <w:t>n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 xml:space="preserve"> abdominal ultrasound. This newly acquired technology, available on the ACUSON Sequoia™ ultrasound system,</w:t>
      </w:r>
      <w:r w:rsidR="007226CD">
        <w:rPr>
          <w:rFonts w:ascii="Arial" w:hAnsi="Arial" w:cs="Arial"/>
          <w:color w:val="0E101A"/>
          <w:sz w:val="22"/>
          <w:szCs w:val="22"/>
        </w:rPr>
        <w:t xml:space="preserve"> 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 xml:space="preserve">provides non-invasive, cost-effective </w:t>
      </w:r>
      <w:r w:rsidR="00780678" w:rsidRPr="00C75FDE">
        <w:rPr>
          <w:rFonts w:ascii="Arial" w:hAnsi="Arial" w:cs="Arial"/>
          <w:color w:val="0E101A"/>
          <w:sz w:val="22"/>
          <w:szCs w:val="22"/>
        </w:rPr>
        <w:t xml:space="preserve">access to quantitative data needed to successfully evaluate the liver and </w:t>
      </w:r>
      <w:r w:rsidR="00815C90">
        <w:rPr>
          <w:rFonts w:ascii="Arial" w:hAnsi="Arial" w:cs="Arial"/>
          <w:color w:val="0E101A"/>
          <w:sz w:val="22"/>
          <w:szCs w:val="22"/>
        </w:rPr>
        <w:t>manage</w:t>
      </w:r>
      <w:r w:rsidR="00780678" w:rsidRPr="00C75FDE">
        <w:rPr>
          <w:rFonts w:ascii="Arial" w:hAnsi="Arial" w:cs="Arial"/>
          <w:color w:val="0E101A"/>
          <w:sz w:val="22"/>
          <w:szCs w:val="22"/>
        </w:rPr>
        <w:t xml:space="preserve"> patients. </w:t>
      </w:r>
    </w:p>
    <w:p w14:paraId="78BAAF77" w14:textId="16DE1A10" w:rsidR="00922873" w:rsidRPr="00922873" w:rsidRDefault="00922873" w:rsidP="009228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2CEA59C0" w14:textId="77777777" w:rsidR="00922873" w:rsidRPr="00922873" w:rsidRDefault="00922873" w:rsidP="009228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922873">
        <w:rPr>
          <w:rStyle w:val="Strong"/>
          <w:rFonts w:ascii="Arial" w:hAnsi="Arial" w:cs="Arial"/>
          <w:color w:val="0E101A"/>
          <w:sz w:val="22"/>
          <w:szCs w:val="22"/>
        </w:rPr>
        <w:t>Improve patient outcomes with early detection </w:t>
      </w:r>
    </w:p>
    <w:p w14:paraId="3581D56B" w14:textId="540FBD8F" w:rsidR="00922873" w:rsidRPr="00922873" w:rsidRDefault="00BF3DA6" w:rsidP="009228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E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 xml:space="preserve">arly assessment and characterization of liver steatosis is key to overall disease management and improved patient outcomes. </w:t>
      </w:r>
      <w:r w:rsidR="001D5C14" w:rsidRPr="001D5C14">
        <w:rPr>
          <w:rFonts w:ascii="Arial" w:hAnsi="Arial" w:cs="Arial"/>
          <w:sz w:val="22"/>
          <w:szCs w:val="22"/>
        </w:rPr>
        <w:t>Non-Alcoholic Fatty Liver Disease (NAFLD) is the most common cause of chronic liver disease globally.</w:t>
      </w:r>
      <w:r w:rsidR="001D5C14" w:rsidRPr="001D5C14">
        <w:rPr>
          <w:rFonts w:ascii="Arial" w:hAnsi="Arial" w:cs="Arial"/>
          <w:sz w:val="22"/>
          <w:szCs w:val="22"/>
          <w:vertAlign w:val="superscript"/>
        </w:rPr>
        <w:t>1,2</w:t>
      </w:r>
      <w:r w:rsidR="001D5C14" w:rsidRPr="001D5C14">
        <w:rPr>
          <w:rFonts w:ascii="Arial" w:hAnsi="Arial" w:cs="Arial"/>
          <w:sz w:val="22"/>
          <w:szCs w:val="22"/>
        </w:rPr>
        <w:t xml:space="preserve"> 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 xml:space="preserve">In most </w:t>
      </w:r>
      <w:r w:rsidR="000A33AD">
        <w:rPr>
          <w:rFonts w:ascii="Arial" w:hAnsi="Arial" w:cs="Arial"/>
          <w:color w:val="0E101A"/>
          <w:sz w:val="22"/>
          <w:szCs w:val="22"/>
        </w:rPr>
        <w:t xml:space="preserve">early 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>cases, patients have no symptoms. However, over time, prolonged and continuous fat build-up within hepatocytes creates a cycle of constant injury and repair. This persistent cycle can lead to more severe and permanent liver conditions. What was once a reversible state of simple steatosis can progress to steatohepatitis, fibrosis</w:t>
      </w:r>
      <w:r w:rsidR="000A33AD">
        <w:rPr>
          <w:rFonts w:ascii="Arial" w:hAnsi="Arial" w:cs="Arial"/>
          <w:color w:val="0E101A"/>
          <w:sz w:val="22"/>
          <w:szCs w:val="22"/>
        </w:rPr>
        <w:t xml:space="preserve">, 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>and eventually, cirrhosis or liver failure. Early detection of hepatic steatosis improves the chances of managing or reversing the condition before irreversible changes occur.</w:t>
      </w:r>
      <w:r w:rsidR="00922873" w:rsidRPr="00CE2889">
        <w:rPr>
          <w:rFonts w:ascii="Arial" w:hAnsi="Arial" w:cs="Arial"/>
          <w:color w:val="0E101A"/>
          <w:sz w:val="22"/>
          <w:szCs w:val="22"/>
          <w:vertAlign w:val="superscript"/>
        </w:rPr>
        <w:t>1</w:t>
      </w:r>
    </w:p>
    <w:p w14:paraId="50E54C53" w14:textId="77777777" w:rsidR="00922873" w:rsidRPr="00922873" w:rsidRDefault="00922873" w:rsidP="009228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07ADFFEC" w14:textId="77777777" w:rsidR="00922873" w:rsidRPr="00922873" w:rsidRDefault="00922873" w:rsidP="009228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922873">
        <w:rPr>
          <w:rStyle w:val="Strong"/>
          <w:rFonts w:ascii="Arial" w:hAnsi="Arial" w:cs="Arial"/>
          <w:color w:val="0E101A"/>
          <w:sz w:val="22"/>
          <w:szCs w:val="22"/>
        </w:rPr>
        <w:t>Offering a non-invasive method to assess liver fat content</w:t>
      </w:r>
    </w:p>
    <w:p w14:paraId="7AE32891" w14:textId="242B0CB7" w:rsidR="000A33AD" w:rsidRPr="00922873" w:rsidRDefault="00922873" w:rsidP="000A33AD">
      <w:pPr>
        <w:autoSpaceDE w:val="0"/>
        <w:autoSpaceDN w:val="0"/>
        <w:adjustRightInd w:val="0"/>
        <w:spacing w:after="0" w:line="240" w:lineRule="auto"/>
        <w:rPr>
          <w:rFonts w:cs="Arial"/>
          <w:color w:val="0E101A"/>
        </w:rPr>
      </w:pPr>
      <w:r w:rsidRPr="00922873">
        <w:rPr>
          <w:rFonts w:cs="Arial"/>
          <w:color w:val="0E101A"/>
        </w:rPr>
        <w:t xml:space="preserve">Conventional ultrasound offers a qualitative assessment of hepatic steatosis, which can be subjective and lead to increased variability. Ultrasound Derived Fat Fraction </w:t>
      </w:r>
      <w:r w:rsidR="00BF3DA6">
        <w:rPr>
          <w:rFonts w:cs="Arial"/>
          <w:color w:val="0E101A"/>
        </w:rPr>
        <w:t xml:space="preserve">(UDFF) </w:t>
      </w:r>
      <w:r w:rsidRPr="00922873">
        <w:rPr>
          <w:rFonts w:cs="Arial"/>
          <w:color w:val="0E101A"/>
        </w:rPr>
        <w:t xml:space="preserve">eliminates variability by providing a quantitative, numerical evaluation of liver fat. The ACUSON Sequoia is the only ultrasound technology to classify </w:t>
      </w:r>
      <w:r w:rsidR="004B3074" w:rsidRPr="002B3C77">
        <w:rPr>
          <w:rFonts w:cs="Arial"/>
          <w:color w:val="0E101A"/>
        </w:rPr>
        <w:t>hepatic steatosis</w:t>
      </w:r>
      <w:r w:rsidR="004B3074" w:rsidRPr="00922873">
        <w:rPr>
          <w:rFonts w:cs="Arial"/>
          <w:color w:val="0E101A"/>
        </w:rPr>
        <w:t xml:space="preserve"> </w:t>
      </w:r>
      <w:r w:rsidRPr="00922873">
        <w:rPr>
          <w:rFonts w:cs="Arial"/>
          <w:color w:val="0E101A"/>
        </w:rPr>
        <w:t>as an index value greater than 5</w:t>
      </w:r>
      <w:r w:rsidR="00B6031A" w:rsidRPr="00922873">
        <w:rPr>
          <w:rFonts w:cs="Arial"/>
          <w:color w:val="0E101A"/>
        </w:rPr>
        <w:t>%</w:t>
      </w:r>
      <w:r w:rsidR="0057488B">
        <w:rPr>
          <w:rFonts w:cs="Arial"/>
          <w:color w:val="0E101A"/>
        </w:rPr>
        <w:t>*. UDFF</w:t>
      </w:r>
      <w:r w:rsidRPr="00922873">
        <w:rPr>
          <w:rFonts w:cs="Arial"/>
          <w:color w:val="0E101A"/>
        </w:rPr>
        <w:t xml:space="preserve"> delivers similar clinical utility to MRI Proton Density Fat Fraction</w:t>
      </w:r>
      <w:r w:rsidR="00BA3C96">
        <w:rPr>
          <w:rFonts w:cs="Arial"/>
          <w:color w:val="0E101A"/>
        </w:rPr>
        <w:t xml:space="preserve"> (PDFF)</w:t>
      </w:r>
      <w:r w:rsidRPr="00922873">
        <w:rPr>
          <w:rFonts w:cs="Arial"/>
          <w:color w:val="0E101A"/>
        </w:rPr>
        <w:t xml:space="preserve"> for determining hepatic steatosis without the high cost or limitations associated with MRI. </w:t>
      </w:r>
      <w:r w:rsidR="00E415D6">
        <w:rPr>
          <w:rFonts w:cs="Arial"/>
          <w:color w:val="0E101A"/>
        </w:rPr>
        <w:t>When combined</w:t>
      </w:r>
      <w:r w:rsidR="00B111AF">
        <w:rPr>
          <w:rFonts w:cs="Arial"/>
          <w:color w:val="0E101A"/>
        </w:rPr>
        <w:t xml:space="preserve"> with </w:t>
      </w:r>
    </w:p>
    <w:p w14:paraId="0CD09043" w14:textId="77777777" w:rsidR="001F2E2C" w:rsidRDefault="001F2E2C" w:rsidP="000A33AD">
      <w:pPr>
        <w:autoSpaceDE w:val="0"/>
        <w:autoSpaceDN w:val="0"/>
        <w:adjustRightInd w:val="0"/>
        <w:spacing w:after="0" w:line="240" w:lineRule="auto"/>
        <w:rPr>
          <w:rFonts w:cs="Arial"/>
          <w:color w:val="0E101A"/>
        </w:rPr>
      </w:pPr>
    </w:p>
    <w:p w14:paraId="393FA633" w14:textId="0E08C09D" w:rsidR="00922873" w:rsidRPr="000A33AD" w:rsidRDefault="00922873" w:rsidP="000A33A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22873">
        <w:rPr>
          <w:rFonts w:cs="Arial"/>
          <w:color w:val="0E101A"/>
        </w:rPr>
        <w:t>With UDFF, physicians now have a new, non-invasive</w:t>
      </w:r>
      <w:r w:rsidR="00FA1444">
        <w:rPr>
          <w:rFonts w:cs="Arial"/>
          <w:color w:val="0E101A"/>
        </w:rPr>
        <w:t xml:space="preserve">, cost-effective test </w:t>
      </w:r>
      <w:r w:rsidR="00BA3C96">
        <w:rPr>
          <w:rFonts w:cs="Arial"/>
          <w:color w:val="0E101A"/>
        </w:rPr>
        <w:t>t</w:t>
      </w:r>
      <w:r w:rsidRPr="00922873">
        <w:rPr>
          <w:rFonts w:cs="Arial"/>
          <w:color w:val="0E101A"/>
        </w:rPr>
        <w:t>o help manage adult patients*</w:t>
      </w:r>
      <w:r w:rsidR="0057488B">
        <w:rPr>
          <w:rFonts w:cs="Arial"/>
          <w:color w:val="0E101A"/>
        </w:rPr>
        <w:t>*</w:t>
      </w:r>
      <w:r w:rsidRPr="00922873">
        <w:rPr>
          <w:rFonts w:cs="Arial"/>
          <w:color w:val="0E101A"/>
        </w:rPr>
        <w:t xml:space="preserve"> with hepatic steatosis</w:t>
      </w:r>
      <w:r w:rsidR="00D73A04">
        <w:rPr>
          <w:rFonts w:cs="Arial"/>
          <w:color w:val="0E101A"/>
        </w:rPr>
        <w:t>. When combined wi</w:t>
      </w:r>
      <w:r w:rsidR="00A610A0">
        <w:rPr>
          <w:rFonts w:cs="Arial"/>
          <w:color w:val="0E101A"/>
        </w:rPr>
        <w:t xml:space="preserve">th </w:t>
      </w:r>
      <w:r w:rsidR="00B402B0">
        <w:rPr>
          <w:rFonts w:cs="Arial"/>
          <w:color w:val="0E101A"/>
        </w:rPr>
        <w:t>Automated Shear wave (Auto pSWE</w:t>
      </w:r>
      <w:r w:rsidR="00A610A0">
        <w:rPr>
          <w:rFonts w:cs="Arial"/>
          <w:color w:val="0E101A"/>
        </w:rPr>
        <w:t>)</w:t>
      </w:r>
      <w:r w:rsidR="000334FB">
        <w:rPr>
          <w:rFonts w:cs="Arial"/>
          <w:color w:val="0E101A"/>
        </w:rPr>
        <w:t xml:space="preserve"> </w:t>
      </w:r>
      <w:r w:rsidR="00F7704A">
        <w:rPr>
          <w:rFonts w:cs="Arial"/>
          <w:color w:val="0E101A"/>
        </w:rPr>
        <w:t xml:space="preserve">we </w:t>
      </w:r>
      <w:r w:rsidR="007868D0">
        <w:rPr>
          <w:rFonts w:cs="Arial"/>
          <w:color w:val="0E101A"/>
        </w:rPr>
        <w:t>can re</w:t>
      </w:r>
      <w:r w:rsidR="00310FD3">
        <w:rPr>
          <w:rFonts w:cs="Arial"/>
          <w:color w:val="0E101A"/>
        </w:rPr>
        <w:t xml:space="preserve">duce </w:t>
      </w:r>
      <w:r w:rsidR="00E45615">
        <w:rPr>
          <w:rFonts w:cs="Arial"/>
          <w:color w:val="0E101A"/>
        </w:rPr>
        <w:t>elastography</w:t>
      </w:r>
      <w:r w:rsidR="000334FB">
        <w:rPr>
          <w:rFonts w:cs="Arial"/>
          <w:color w:val="0E101A"/>
        </w:rPr>
        <w:t xml:space="preserve"> screening</w:t>
      </w:r>
      <w:r w:rsidR="00D0129D">
        <w:rPr>
          <w:rFonts w:cs="Arial"/>
          <w:color w:val="0E101A"/>
        </w:rPr>
        <w:t xml:space="preserve"> </w:t>
      </w:r>
      <w:r w:rsidR="00E16843">
        <w:rPr>
          <w:rFonts w:cs="Arial"/>
          <w:color w:val="0E101A"/>
        </w:rPr>
        <w:t>time</w:t>
      </w:r>
      <w:r w:rsidR="009F5BEC">
        <w:rPr>
          <w:rFonts w:cs="Arial"/>
          <w:color w:val="0E101A"/>
        </w:rPr>
        <w:t xml:space="preserve">, </w:t>
      </w:r>
      <w:r w:rsidR="007868D0">
        <w:rPr>
          <w:rFonts w:cs="Arial"/>
          <w:color w:val="0E101A"/>
        </w:rPr>
        <w:t>with less variability</w:t>
      </w:r>
      <w:r w:rsidR="009F5BEC">
        <w:rPr>
          <w:rFonts w:cs="Arial"/>
          <w:color w:val="0E101A"/>
        </w:rPr>
        <w:t xml:space="preserve">, </w:t>
      </w:r>
      <w:r w:rsidR="007868D0">
        <w:rPr>
          <w:rFonts w:cs="Arial"/>
          <w:color w:val="0E101A"/>
        </w:rPr>
        <w:t xml:space="preserve">providing </w:t>
      </w:r>
      <w:r w:rsidR="009F5BEC">
        <w:rPr>
          <w:rFonts w:cs="Arial"/>
          <w:color w:val="0E101A"/>
        </w:rPr>
        <w:t xml:space="preserve">clinicians </w:t>
      </w:r>
      <w:r w:rsidR="007868D0">
        <w:rPr>
          <w:rFonts w:cs="Arial"/>
          <w:color w:val="0E101A"/>
        </w:rPr>
        <w:t xml:space="preserve">with </w:t>
      </w:r>
      <w:r w:rsidR="00E16843">
        <w:rPr>
          <w:rFonts w:cs="Arial"/>
          <w:color w:val="0E101A"/>
        </w:rPr>
        <w:t>a comprehensive liver assessment</w:t>
      </w:r>
      <w:r w:rsidR="009F5BEC">
        <w:rPr>
          <w:rFonts w:cs="Arial"/>
          <w:color w:val="0E101A"/>
        </w:rPr>
        <w:t xml:space="preserve"> in </w:t>
      </w:r>
      <w:r w:rsidR="009721EB">
        <w:rPr>
          <w:rFonts w:cs="Arial"/>
          <w:color w:val="0E101A"/>
        </w:rPr>
        <w:t xml:space="preserve">minutes. </w:t>
      </w:r>
    </w:p>
    <w:p w14:paraId="59D7C579" w14:textId="77777777" w:rsidR="00922873" w:rsidRPr="00922873" w:rsidRDefault="00922873" w:rsidP="009228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5BF8FB8" w14:textId="2535C9A4" w:rsidR="00922873" w:rsidRPr="00922873" w:rsidRDefault="00650350" w:rsidP="0092287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650350">
        <w:rPr>
          <w:rFonts w:ascii="Arial" w:hAnsi="Arial" w:cs="Arial"/>
          <w:b/>
          <w:bCs/>
          <w:color w:val="0E101A"/>
          <w:sz w:val="22"/>
          <w:szCs w:val="22"/>
        </w:rPr>
        <w:t>(I</w:t>
      </w:r>
      <w:r>
        <w:rPr>
          <w:rFonts w:ascii="Arial" w:hAnsi="Arial" w:cs="Arial"/>
          <w:b/>
          <w:bCs/>
          <w:color w:val="0E101A"/>
          <w:sz w:val="22"/>
          <w:szCs w:val="22"/>
        </w:rPr>
        <w:t>nsert</w:t>
      </w:r>
      <w:r w:rsidRPr="00650350">
        <w:rPr>
          <w:rFonts w:ascii="Arial" w:hAnsi="Arial" w:cs="Arial"/>
          <w:b/>
          <w:bCs/>
          <w:color w:val="0E101A"/>
          <w:sz w:val="22"/>
          <w:szCs w:val="22"/>
        </w:rPr>
        <w:t xml:space="preserve"> F</w:t>
      </w:r>
      <w:r w:rsidR="002D4E14">
        <w:rPr>
          <w:rFonts w:ascii="Arial" w:hAnsi="Arial" w:cs="Arial"/>
          <w:b/>
          <w:bCs/>
          <w:color w:val="0E101A"/>
          <w:sz w:val="22"/>
          <w:szCs w:val="22"/>
        </w:rPr>
        <w:t>acility</w:t>
      </w:r>
      <w:r w:rsidRPr="00650350">
        <w:rPr>
          <w:rFonts w:ascii="Arial" w:hAnsi="Arial" w:cs="Arial"/>
          <w:b/>
          <w:bCs/>
          <w:color w:val="0E101A"/>
          <w:sz w:val="22"/>
          <w:szCs w:val="22"/>
        </w:rPr>
        <w:t xml:space="preserve"> N</w:t>
      </w:r>
      <w:r w:rsidR="002D4E14">
        <w:rPr>
          <w:rFonts w:ascii="Arial" w:hAnsi="Arial" w:cs="Arial"/>
          <w:b/>
          <w:bCs/>
          <w:color w:val="0E101A"/>
          <w:sz w:val="22"/>
          <w:szCs w:val="22"/>
        </w:rPr>
        <w:t>ame</w:t>
      </w:r>
      <w:r w:rsidRPr="00650350">
        <w:rPr>
          <w:rFonts w:ascii="Arial" w:hAnsi="Arial" w:cs="Arial"/>
          <w:b/>
          <w:bCs/>
          <w:color w:val="0E101A"/>
          <w:sz w:val="22"/>
          <w:szCs w:val="22"/>
        </w:rPr>
        <w:t>)</w:t>
      </w:r>
      <w:r>
        <w:rPr>
          <w:rFonts w:ascii="Arial" w:hAnsi="Arial" w:cs="Arial"/>
          <w:color w:val="0E101A"/>
          <w:sz w:val="22"/>
          <w:szCs w:val="22"/>
        </w:rPr>
        <w:t xml:space="preserve"> is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 xml:space="preserve"> proud to provide this innovative system to you and your patients. To learn more about the ACUSON Sequoia and how it may help your patients, please contact us at </w:t>
      </w:r>
      <w:r w:rsidR="00922873" w:rsidRPr="00650350">
        <w:rPr>
          <w:rFonts w:ascii="Arial" w:hAnsi="Arial" w:cs="Arial"/>
          <w:b/>
          <w:bCs/>
          <w:color w:val="0E101A"/>
          <w:sz w:val="22"/>
          <w:szCs w:val="22"/>
        </w:rPr>
        <w:t>[phone number]</w:t>
      </w:r>
      <w:r w:rsidR="00922873" w:rsidRPr="00922873">
        <w:rPr>
          <w:rFonts w:ascii="Arial" w:hAnsi="Arial" w:cs="Arial"/>
          <w:color w:val="0E101A"/>
          <w:sz w:val="22"/>
          <w:szCs w:val="22"/>
        </w:rPr>
        <w:t xml:space="preserve"> or visit siemens-healthineers.us/sequoia.</w:t>
      </w:r>
    </w:p>
    <w:p w14:paraId="156B3C51" w14:textId="6531A882" w:rsidR="00700813" w:rsidRPr="00922873" w:rsidRDefault="00700813" w:rsidP="00700813">
      <w:pPr>
        <w:spacing w:after="0" w:line="240" w:lineRule="auto"/>
        <w:rPr>
          <w:rFonts w:cs="Arial"/>
        </w:rPr>
      </w:pPr>
    </w:p>
    <w:p w14:paraId="3D1A62C3" w14:textId="77777777" w:rsidR="002C5592" w:rsidRPr="00922873" w:rsidRDefault="002C5592" w:rsidP="00700813">
      <w:pPr>
        <w:spacing w:after="0" w:line="240" w:lineRule="auto"/>
        <w:rPr>
          <w:rFonts w:cs="Arial"/>
        </w:rPr>
      </w:pPr>
    </w:p>
    <w:p w14:paraId="4DF5A8E5" w14:textId="77777777" w:rsidR="00700813" w:rsidRPr="00922873" w:rsidRDefault="00700813" w:rsidP="00700813">
      <w:pPr>
        <w:spacing w:after="0" w:line="240" w:lineRule="auto"/>
        <w:rPr>
          <w:rFonts w:cs="Arial"/>
        </w:rPr>
      </w:pPr>
      <w:r w:rsidRPr="00922873">
        <w:rPr>
          <w:rFonts w:cs="Arial"/>
        </w:rPr>
        <w:t>Best wishes,</w:t>
      </w:r>
    </w:p>
    <w:p w14:paraId="645D3F3E" w14:textId="77777777" w:rsidR="00700813" w:rsidRPr="00650350" w:rsidRDefault="00700813" w:rsidP="00700813">
      <w:pPr>
        <w:spacing w:after="0" w:line="240" w:lineRule="auto"/>
        <w:rPr>
          <w:rFonts w:cs="Arial"/>
          <w:b/>
          <w:bCs/>
        </w:rPr>
      </w:pPr>
      <w:r w:rsidRPr="00650350">
        <w:rPr>
          <w:rFonts w:cs="Arial"/>
          <w:b/>
          <w:bCs/>
        </w:rPr>
        <w:t>[Facility name]</w:t>
      </w:r>
    </w:p>
    <w:p w14:paraId="6E283B5D" w14:textId="187A5EB1" w:rsidR="006A765F" w:rsidRDefault="006A765F" w:rsidP="007170B8">
      <w:pPr>
        <w:spacing w:after="0" w:line="240" w:lineRule="auto"/>
        <w:rPr>
          <w:rFonts w:cs="Arial"/>
        </w:rPr>
      </w:pPr>
    </w:p>
    <w:p w14:paraId="60DFC156" w14:textId="77777777" w:rsidR="008C2671" w:rsidRPr="001D5C14" w:rsidRDefault="008C2671" w:rsidP="001D5C14">
      <w:pPr>
        <w:spacing w:after="0" w:line="240" w:lineRule="auto"/>
        <w:rPr>
          <w:rFonts w:cs="Arial"/>
          <w:sz w:val="16"/>
          <w:szCs w:val="16"/>
        </w:rPr>
      </w:pPr>
    </w:p>
    <w:p w14:paraId="3F96F9FC" w14:textId="3249BA45" w:rsidR="00836A18" w:rsidRPr="001D5C14" w:rsidRDefault="00836A18" w:rsidP="001D5C14">
      <w:pPr>
        <w:spacing w:after="0" w:line="240" w:lineRule="auto"/>
        <w:rPr>
          <w:rFonts w:cs="Arial"/>
          <w:sz w:val="16"/>
          <w:szCs w:val="16"/>
        </w:rPr>
      </w:pPr>
      <w:r w:rsidRPr="001D5C14">
        <w:rPr>
          <w:rFonts w:cs="Arial"/>
          <w:sz w:val="16"/>
          <w:szCs w:val="16"/>
        </w:rPr>
        <w:t>*Disclaimer *As of November 22, 2021</w:t>
      </w:r>
    </w:p>
    <w:p w14:paraId="517BB9FD" w14:textId="330B52E8" w:rsidR="0057488B" w:rsidRPr="001D5C14" w:rsidRDefault="0057488B" w:rsidP="001D5C14">
      <w:pPr>
        <w:spacing w:after="0" w:line="240" w:lineRule="auto"/>
        <w:rPr>
          <w:rFonts w:cs="Arial"/>
          <w:sz w:val="16"/>
          <w:szCs w:val="16"/>
        </w:rPr>
      </w:pPr>
      <w:r w:rsidRPr="001D5C14">
        <w:rPr>
          <w:rFonts w:cs="Arial"/>
          <w:sz w:val="16"/>
          <w:szCs w:val="16"/>
        </w:rPr>
        <w:t>**When used as part of an overall assessment of hepatic steatosis</w:t>
      </w:r>
    </w:p>
    <w:p w14:paraId="15E369B6" w14:textId="66A72B7A" w:rsidR="00E97EA6" w:rsidRPr="001D5C14" w:rsidRDefault="00E3794F" w:rsidP="00E97EA6">
      <w:pPr>
        <w:spacing w:after="0" w:line="240" w:lineRule="auto"/>
        <w:rPr>
          <w:rFonts w:cs="Arial"/>
          <w:sz w:val="16"/>
          <w:szCs w:val="16"/>
        </w:rPr>
      </w:pPr>
      <w:r w:rsidRPr="001D5C14">
        <w:rPr>
          <w:rFonts w:cs="Arial"/>
          <w:sz w:val="16"/>
          <w:szCs w:val="16"/>
        </w:rPr>
        <w:t>1</w:t>
      </w:r>
      <w:r w:rsidR="00E97EA6" w:rsidRPr="001D5C14">
        <w:rPr>
          <w:rFonts w:cs="Arial"/>
          <w:sz w:val="16"/>
          <w:szCs w:val="16"/>
        </w:rPr>
        <w:t xml:space="preserve"> Labyed &amp; </w:t>
      </w:r>
      <w:proofErr w:type="spellStart"/>
      <w:r w:rsidR="00E97EA6" w:rsidRPr="001D5C14">
        <w:rPr>
          <w:rFonts w:cs="Arial"/>
          <w:sz w:val="16"/>
          <w:szCs w:val="16"/>
        </w:rPr>
        <w:t>Milkowski</w:t>
      </w:r>
      <w:proofErr w:type="spellEnd"/>
      <w:r w:rsidR="00E97EA6" w:rsidRPr="001D5C14">
        <w:rPr>
          <w:rFonts w:cs="Arial"/>
          <w:sz w:val="16"/>
          <w:szCs w:val="16"/>
        </w:rPr>
        <w:t xml:space="preserve"> 2021; JUM 39(12) p2427-2428, doi:10.1002/jum.15364</w:t>
      </w:r>
    </w:p>
    <w:p w14:paraId="54CB7A9B" w14:textId="0F731774" w:rsidR="00917CBB" w:rsidRPr="00E16843" w:rsidRDefault="001D5C14" w:rsidP="00E16843">
      <w:pPr>
        <w:spacing w:after="0" w:line="240" w:lineRule="auto"/>
        <w:rPr>
          <w:rFonts w:cs="Arial"/>
          <w:sz w:val="16"/>
          <w:szCs w:val="16"/>
        </w:rPr>
      </w:pPr>
      <w:r w:rsidRPr="001D5C14">
        <w:rPr>
          <w:rFonts w:cs="Arial"/>
          <w:sz w:val="16"/>
          <w:szCs w:val="16"/>
        </w:rPr>
        <w:t xml:space="preserve">2 </w:t>
      </w:r>
      <w:proofErr w:type="spellStart"/>
      <w:r w:rsidRPr="001D5C14">
        <w:rPr>
          <w:rFonts w:cs="Arial"/>
          <w:sz w:val="16"/>
          <w:szCs w:val="16"/>
        </w:rPr>
        <w:t>Younossi</w:t>
      </w:r>
      <w:proofErr w:type="spellEnd"/>
      <w:r w:rsidRPr="001D5C14">
        <w:rPr>
          <w:rFonts w:cs="Arial"/>
          <w:sz w:val="16"/>
          <w:szCs w:val="16"/>
        </w:rPr>
        <w:t xml:space="preserve"> Z, </w:t>
      </w:r>
      <w:proofErr w:type="spellStart"/>
      <w:r w:rsidRPr="001D5C14">
        <w:rPr>
          <w:rFonts w:cs="Arial"/>
          <w:sz w:val="16"/>
          <w:szCs w:val="16"/>
        </w:rPr>
        <w:t>Tacke</w:t>
      </w:r>
      <w:proofErr w:type="spellEnd"/>
      <w:r w:rsidRPr="001D5C14">
        <w:rPr>
          <w:rFonts w:cs="Arial"/>
          <w:sz w:val="16"/>
          <w:szCs w:val="16"/>
        </w:rPr>
        <w:t xml:space="preserve"> F, </w:t>
      </w:r>
      <w:proofErr w:type="spellStart"/>
      <w:r w:rsidRPr="001D5C14">
        <w:rPr>
          <w:rFonts w:cs="Arial"/>
          <w:sz w:val="16"/>
          <w:szCs w:val="16"/>
        </w:rPr>
        <w:t>Arrese</w:t>
      </w:r>
      <w:proofErr w:type="spellEnd"/>
      <w:r w:rsidRPr="001D5C14">
        <w:rPr>
          <w:rFonts w:cs="Arial"/>
          <w:sz w:val="16"/>
          <w:szCs w:val="16"/>
        </w:rPr>
        <w:t xml:space="preserve"> M, </w:t>
      </w:r>
      <w:proofErr w:type="spellStart"/>
      <w:r w:rsidRPr="001D5C14">
        <w:rPr>
          <w:rFonts w:cs="Arial"/>
          <w:sz w:val="16"/>
          <w:szCs w:val="16"/>
        </w:rPr>
        <w:t>Chander</w:t>
      </w:r>
      <w:proofErr w:type="spellEnd"/>
      <w:r w:rsidRPr="001D5C14">
        <w:rPr>
          <w:rFonts w:cs="Arial"/>
          <w:sz w:val="16"/>
          <w:szCs w:val="16"/>
        </w:rPr>
        <w:t xml:space="preserve"> Sharma B, Mostafa I, </w:t>
      </w:r>
      <w:proofErr w:type="spellStart"/>
      <w:r w:rsidRPr="001D5C14">
        <w:rPr>
          <w:rFonts w:cs="Arial"/>
          <w:sz w:val="16"/>
          <w:szCs w:val="16"/>
        </w:rPr>
        <w:t>Bugianesi</w:t>
      </w:r>
      <w:proofErr w:type="spellEnd"/>
      <w:r w:rsidRPr="001D5C14">
        <w:rPr>
          <w:rFonts w:cs="Arial"/>
          <w:sz w:val="16"/>
          <w:szCs w:val="16"/>
        </w:rPr>
        <w:t xml:space="preserve"> E, Wai-Sun Wong V, Yilmaz Y, George J, Fan J, Vos MB. Global Perspectives on Nonalcoholic Fatty Liver Disease and Nonalcoholic Steatohepatitis. Hepatology. 2019 Jun;69(6):2672-2682. </w:t>
      </w:r>
      <w:proofErr w:type="spellStart"/>
      <w:r w:rsidRPr="001D5C14">
        <w:rPr>
          <w:rFonts w:cs="Arial"/>
          <w:sz w:val="16"/>
          <w:szCs w:val="16"/>
        </w:rPr>
        <w:t>doi</w:t>
      </w:r>
      <w:proofErr w:type="spellEnd"/>
      <w:r w:rsidRPr="001D5C14">
        <w:rPr>
          <w:rFonts w:cs="Arial"/>
          <w:sz w:val="16"/>
          <w:szCs w:val="16"/>
        </w:rPr>
        <w:t xml:space="preserve">: 10.1002/hep.30251. PMID: 30179269. </w:t>
      </w:r>
    </w:p>
    <w:sectPr w:rsidR="00917CBB" w:rsidRPr="00E1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F9B5" w14:textId="77777777" w:rsidR="00CA6C8F" w:rsidRDefault="00CA6C8F" w:rsidP="00464779">
      <w:pPr>
        <w:spacing w:after="0" w:line="240" w:lineRule="auto"/>
      </w:pPr>
      <w:r>
        <w:separator/>
      </w:r>
    </w:p>
  </w:endnote>
  <w:endnote w:type="continuationSeparator" w:id="0">
    <w:p w14:paraId="77E15E17" w14:textId="77777777" w:rsidR="00CA6C8F" w:rsidRDefault="00CA6C8F" w:rsidP="0046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41E7" w14:textId="77777777" w:rsidR="00CA6C8F" w:rsidRDefault="00CA6C8F" w:rsidP="00464779">
      <w:pPr>
        <w:spacing w:after="0" w:line="240" w:lineRule="auto"/>
      </w:pPr>
      <w:r>
        <w:separator/>
      </w:r>
    </w:p>
  </w:footnote>
  <w:footnote w:type="continuationSeparator" w:id="0">
    <w:p w14:paraId="2E9EC1B0" w14:textId="77777777" w:rsidR="00CA6C8F" w:rsidRDefault="00CA6C8F" w:rsidP="0046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9"/>
    <w:rsid w:val="00020707"/>
    <w:rsid w:val="00022A28"/>
    <w:rsid w:val="000334FB"/>
    <w:rsid w:val="00042982"/>
    <w:rsid w:val="0005235A"/>
    <w:rsid w:val="00085487"/>
    <w:rsid w:val="00090C7D"/>
    <w:rsid w:val="000A33AD"/>
    <w:rsid w:val="000B0C25"/>
    <w:rsid w:val="00117544"/>
    <w:rsid w:val="00120CF9"/>
    <w:rsid w:val="0013218D"/>
    <w:rsid w:val="001B5AB9"/>
    <w:rsid w:val="001C6A0B"/>
    <w:rsid w:val="001C71B0"/>
    <w:rsid w:val="001D5C14"/>
    <w:rsid w:val="001E0F7C"/>
    <w:rsid w:val="001F2E2C"/>
    <w:rsid w:val="00202EE0"/>
    <w:rsid w:val="0023418D"/>
    <w:rsid w:val="00261791"/>
    <w:rsid w:val="002B6892"/>
    <w:rsid w:val="002C5592"/>
    <w:rsid w:val="002D4E14"/>
    <w:rsid w:val="00310FD3"/>
    <w:rsid w:val="0031564A"/>
    <w:rsid w:val="0033324A"/>
    <w:rsid w:val="00334EBA"/>
    <w:rsid w:val="0039086C"/>
    <w:rsid w:val="00392689"/>
    <w:rsid w:val="003B5191"/>
    <w:rsid w:val="00464779"/>
    <w:rsid w:val="00491C80"/>
    <w:rsid w:val="004A1C98"/>
    <w:rsid w:val="004B3074"/>
    <w:rsid w:val="004D1DD8"/>
    <w:rsid w:val="004D2855"/>
    <w:rsid w:val="005047F9"/>
    <w:rsid w:val="00512A99"/>
    <w:rsid w:val="00545FFA"/>
    <w:rsid w:val="0057488B"/>
    <w:rsid w:val="00591F49"/>
    <w:rsid w:val="005D261E"/>
    <w:rsid w:val="00614128"/>
    <w:rsid w:val="0062562C"/>
    <w:rsid w:val="00650350"/>
    <w:rsid w:val="006A765F"/>
    <w:rsid w:val="006F762D"/>
    <w:rsid w:val="00700813"/>
    <w:rsid w:val="00711B1F"/>
    <w:rsid w:val="007170B8"/>
    <w:rsid w:val="007226CD"/>
    <w:rsid w:val="00743C11"/>
    <w:rsid w:val="00766FCE"/>
    <w:rsid w:val="0077718C"/>
    <w:rsid w:val="00780678"/>
    <w:rsid w:val="007868D0"/>
    <w:rsid w:val="007D4946"/>
    <w:rsid w:val="00802348"/>
    <w:rsid w:val="00815C90"/>
    <w:rsid w:val="00836A18"/>
    <w:rsid w:val="00843843"/>
    <w:rsid w:val="008A4B1F"/>
    <w:rsid w:val="008C2671"/>
    <w:rsid w:val="008D348D"/>
    <w:rsid w:val="00917CBB"/>
    <w:rsid w:val="00922873"/>
    <w:rsid w:val="00951D2F"/>
    <w:rsid w:val="009721EB"/>
    <w:rsid w:val="00973146"/>
    <w:rsid w:val="00976B64"/>
    <w:rsid w:val="00977BDC"/>
    <w:rsid w:val="00994A0F"/>
    <w:rsid w:val="009B70AD"/>
    <w:rsid w:val="009E32C3"/>
    <w:rsid w:val="009E3732"/>
    <w:rsid w:val="009F5BEC"/>
    <w:rsid w:val="00A03C93"/>
    <w:rsid w:val="00A4021A"/>
    <w:rsid w:val="00A4450B"/>
    <w:rsid w:val="00A610A0"/>
    <w:rsid w:val="00AA3024"/>
    <w:rsid w:val="00AA4818"/>
    <w:rsid w:val="00AB44CF"/>
    <w:rsid w:val="00AD2D15"/>
    <w:rsid w:val="00B111AF"/>
    <w:rsid w:val="00B312EB"/>
    <w:rsid w:val="00B33C3B"/>
    <w:rsid w:val="00B402B0"/>
    <w:rsid w:val="00B6031A"/>
    <w:rsid w:val="00B678D7"/>
    <w:rsid w:val="00B95033"/>
    <w:rsid w:val="00BA3C96"/>
    <w:rsid w:val="00BB7D01"/>
    <w:rsid w:val="00BF3DA6"/>
    <w:rsid w:val="00C1629F"/>
    <w:rsid w:val="00C63018"/>
    <w:rsid w:val="00C73888"/>
    <w:rsid w:val="00C76ECF"/>
    <w:rsid w:val="00CA6C8F"/>
    <w:rsid w:val="00CC3D20"/>
    <w:rsid w:val="00CE2889"/>
    <w:rsid w:val="00D0129D"/>
    <w:rsid w:val="00D335B5"/>
    <w:rsid w:val="00D510A7"/>
    <w:rsid w:val="00D72618"/>
    <w:rsid w:val="00D73A04"/>
    <w:rsid w:val="00DA29BD"/>
    <w:rsid w:val="00E16843"/>
    <w:rsid w:val="00E3794F"/>
    <w:rsid w:val="00E415D6"/>
    <w:rsid w:val="00E45615"/>
    <w:rsid w:val="00E516D3"/>
    <w:rsid w:val="00E71265"/>
    <w:rsid w:val="00E97EA6"/>
    <w:rsid w:val="00EF4F64"/>
    <w:rsid w:val="00F172AB"/>
    <w:rsid w:val="00F2771B"/>
    <w:rsid w:val="00F7704A"/>
    <w:rsid w:val="00F8352D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B8C0"/>
  <w15:chartTrackingRefBased/>
  <w15:docId w15:val="{FF4036C0-67B9-4A83-885F-29819A3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BB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pdfkit-8eut5gztkfn71zukw49x824t2">
    <w:name w:val="pspdfkit-8eut5gztkfn71zukw49x824t2"/>
    <w:basedOn w:val="DefaultParagraphFont"/>
    <w:rsid w:val="00591F49"/>
  </w:style>
  <w:style w:type="paragraph" w:customStyle="1" w:styleId="Default">
    <w:name w:val="Default"/>
    <w:rsid w:val="004A1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873"/>
    <w:rPr>
      <w:b/>
      <w:bCs/>
    </w:rPr>
  </w:style>
  <w:style w:type="paragraph" w:styleId="Revision">
    <w:name w:val="Revision"/>
    <w:hidden/>
    <w:uiPriority w:val="99"/>
    <w:semiHidden/>
    <w:rsid w:val="009E32C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13AD114E8B4D837B118B8D52409E" ma:contentTypeVersion="14" ma:contentTypeDescription="Create a new document." ma:contentTypeScope="" ma:versionID="2a2519fe4a67c3a2dc7ad032b7b348d5">
  <xsd:schema xmlns:xsd="http://www.w3.org/2001/XMLSchema" xmlns:xs="http://www.w3.org/2001/XMLSchema" xmlns:p="http://schemas.microsoft.com/office/2006/metadata/properties" xmlns:ns3="985dc097-27b2-4990-8318-85bc89acdbf6" xmlns:ns4="d530c801-7764-4c57-9efa-ac29ee825c67" targetNamespace="http://schemas.microsoft.com/office/2006/metadata/properties" ma:root="true" ma:fieldsID="26e6dc03ab4c46f6fbcee11e5a85c616" ns3:_="" ns4:_="">
    <xsd:import namespace="985dc097-27b2-4990-8318-85bc89acdbf6"/>
    <xsd:import namespace="d530c801-7764-4c57-9efa-ac29ee825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c097-27b2-4990-8318-85bc89ac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c801-7764-4c57-9efa-ac29ee825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56C25-8066-4F02-B4D4-A872B61E7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8BC30-D428-42E6-8E97-F59503109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D7755-E9C9-47C0-9226-0D9818FD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c097-27b2-4990-8318-85bc89acdbf6"/>
    <ds:schemaRef ds:uri="d530c801-7764-4c57-9efa-ac29ee825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Ratte, Tanya</dc:creator>
  <cp:keywords/>
  <dc:description/>
  <cp:lastModifiedBy>Soncrant, Catherine</cp:lastModifiedBy>
  <cp:revision>2</cp:revision>
  <cp:lastPrinted>2022-07-16T21:45:00Z</cp:lastPrinted>
  <dcterms:created xsi:type="dcterms:W3CDTF">2023-03-15T16:30:00Z</dcterms:created>
  <dcterms:modified xsi:type="dcterms:W3CDTF">2023-03-15T16:30:00Z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2022-07-07T21:20:23Z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8a01ca85-4a7c-48d8-a597-a27e8cf84f73</vt:lpwstr>
  </property>
  <property fmtid="{D5CDD505-2E9C-101B-9397-08002B2CF9AE}" pid="8" name="MSIP_Label_ff6dbec8-95a8-4638-9f5f-bd076536645c_ContentBits">
    <vt:lpwstr>0</vt:lpwstr>
  </property>
  <property fmtid="{D5CDD505-2E9C-101B-9397-08002B2CF9AE}" pid="9" name="ContentTypeId">
    <vt:lpwstr>0x010100781A13AD114E8B4D837B118B8D52409E</vt:lpwstr>
  </property>
</Properties>
</file>