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E1B7" w14:textId="04BE7346" w:rsidR="001C3F8B" w:rsidRPr="00F62DF5" w:rsidRDefault="001C3F8B" w:rsidP="00A2389A">
      <w:pPr>
        <w:pStyle w:val="paragraph"/>
        <w:spacing w:before="0" w:beforeAutospacing="0"/>
        <w:textAlignment w:val="baseline"/>
        <w:rPr>
          <w:rFonts w:ascii="Helvetica Neue LT Std 55 Roman" w:hAnsi="Helvetica Neue LT Std 55 Roman"/>
          <w:b/>
          <w:color w:val="004F8A"/>
          <w:sz w:val="48"/>
          <w:szCs w:val="44"/>
          <w:lang w:bidi="en-US"/>
        </w:rPr>
      </w:pPr>
      <w:r w:rsidRPr="00F62DF5">
        <w:rPr>
          <w:rFonts w:ascii="Helvetica Neue LT Std 55 Roman" w:hAnsi="Helvetica Neue LT Std 55 Roman"/>
          <w:b/>
          <w:color w:val="004F8A"/>
          <w:sz w:val="48"/>
          <w:szCs w:val="44"/>
          <w:lang w:bidi="en-US"/>
        </w:rPr>
        <w:t>Consistent precision for physician</w:t>
      </w:r>
      <w:r w:rsidR="008E11F6">
        <w:rPr>
          <w:rFonts w:ascii="Helvetica Neue LT Std 55 Roman" w:hAnsi="Helvetica Neue LT Std 55 Roman"/>
          <w:b/>
          <w:color w:val="004F8A"/>
          <w:sz w:val="48"/>
          <w:szCs w:val="44"/>
          <w:lang w:bidi="en-US"/>
        </w:rPr>
        <w:t>s.</w:t>
      </w:r>
      <w:r w:rsidR="00C87B0A">
        <w:rPr>
          <w:rFonts w:ascii="Helvetica Neue LT Std 55 Roman" w:hAnsi="Helvetica Neue LT Std 55 Roman"/>
          <w:b/>
          <w:color w:val="004F8A"/>
          <w:sz w:val="48"/>
          <w:szCs w:val="44"/>
          <w:lang w:bidi="en-US"/>
        </w:rPr>
        <w:t xml:space="preserve"> </w:t>
      </w:r>
      <w:r w:rsidR="008E11F6">
        <w:rPr>
          <w:rFonts w:ascii="Helvetica Neue LT Std 55 Roman" w:hAnsi="Helvetica Neue LT Std 55 Roman"/>
          <w:b/>
          <w:color w:val="004F8A"/>
          <w:sz w:val="48"/>
          <w:szCs w:val="44"/>
          <w:lang w:bidi="en-US"/>
        </w:rPr>
        <w:t>Fast</w:t>
      </w:r>
      <w:r w:rsidRPr="00F62DF5">
        <w:rPr>
          <w:rFonts w:ascii="Helvetica Neue LT Std 55 Roman" w:hAnsi="Helvetica Neue LT Std 55 Roman"/>
          <w:b/>
          <w:color w:val="004F8A"/>
          <w:sz w:val="48"/>
          <w:szCs w:val="44"/>
          <w:lang w:bidi="en-US"/>
        </w:rPr>
        <w:t xml:space="preserve"> and reliable </w:t>
      </w:r>
      <w:r w:rsidR="008E11F6">
        <w:rPr>
          <w:rFonts w:ascii="Helvetica Neue LT Std 55 Roman" w:hAnsi="Helvetica Neue LT Std 55 Roman"/>
          <w:b/>
          <w:color w:val="004F8A"/>
          <w:sz w:val="48"/>
          <w:szCs w:val="44"/>
          <w:lang w:bidi="en-US"/>
        </w:rPr>
        <w:t>imaging</w:t>
      </w:r>
      <w:r w:rsidRPr="00F62DF5">
        <w:rPr>
          <w:rFonts w:ascii="Helvetica Neue LT Std 55 Roman" w:hAnsi="Helvetica Neue LT Std 55 Roman"/>
          <w:b/>
          <w:color w:val="004F8A"/>
          <w:sz w:val="48"/>
          <w:szCs w:val="44"/>
          <w:lang w:bidi="en-US"/>
        </w:rPr>
        <w:t xml:space="preserve"> for patients.</w:t>
      </w:r>
    </w:p>
    <w:p w14:paraId="1173F4C9" w14:textId="77777777" w:rsidR="001C3F8B" w:rsidRPr="00F62DF5" w:rsidRDefault="001C3F8B" w:rsidP="001C3F8B">
      <w:pPr>
        <w:pStyle w:val="paragraph"/>
        <w:spacing w:before="0" w:beforeAutospacing="0" w:after="0"/>
        <w:textAlignment w:val="baseline"/>
        <w:rPr>
          <w:rFonts w:ascii="Helvetica Neue LT Std 55 Roman" w:hAnsi="Helvetica Neue LT Std 55 Roman"/>
          <w:b/>
          <w:color w:val="004F8A"/>
          <w:sz w:val="48"/>
          <w:szCs w:val="44"/>
          <w:lang w:bidi="en-US"/>
        </w:rPr>
      </w:pPr>
      <w:r w:rsidRPr="00F62DF5">
        <w:rPr>
          <w:rFonts w:ascii="Helvetica Neue LT Std 55 Roman" w:hAnsi="Helvetica Neue LT Std 55 Roman"/>
          <w:b/>
          <w:color w:val="004F8A"/>
          <w:sz w:val="48"/>
          <w:szCs w:val="44"/>
          <w:lang w:bidi="en-US"/>
        </w:rPr>
        <w:t>This is next level CT.</w:t>
      </w:r>
    </w:p>
    <w:p w14:paraId="55AD6679" w14:textId="77777777" w:rsidR="00B02F34" w:rsidRPr="007E40ED" w:rsidRDefault="00B02F34" w:rsidP="00B02F34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cstheme="minorHAnsi"/>
          <w:b/>
          <w:bCs/>
          <w:sz w:val="20"/>
          <w:szCs w:val="20"/>
          <w:lang w:bidi="en-US"/>
        </w:rPr>
      </w:pPr>
    </w:p>
    <w:p w14:paraId="70EB36BF" w14:textId="01DE8C5D" w:rsidR="00B02F34" w:rsidRDefault="00475C4C" w:rsidP="00B02F34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cstheme="minorHAnsi"/>
          <w:b/>
          <w:bCs/>
          <w:lang w:bidi="en-US"/>
        </w:rPr>
      </w:pPr>
      <w:r>
        <w:rPr>
          <w:rFonts w:ascii="Helvetica Neue LT Std 55 Roman" w:hAnsi="Helvetica Neue LT Std 55 Roman" w:cstheme="minorHAnsi"/>
          <w:b/>
          <w:bCs/>
          <w:lang w:bidi="en-US"/>
        </w:rPr>
        <w:t>Pioneer</w:t>
      </w:r>
      <w:r w:rsidR="00CF2792">
        <w:rPr>
          <w:rFonts w:ascii="Helvetica Neue LT Std 55 Roman" w:hAnsi="Helvetica Neue LT Std 55 Roman" w:cstheme="minorHAnsi"/>
          <w:b/>
          <w:bCs/>
          <w:lang w:bidi="en-US"/>
        </w:rPr>
        <w:t>ing</w:t>
      </w:r>
      <w:r w:rsidR="00B02F34" w:rsidRPr="007E40ED">
        <w:rPr>
          <w:rFonts w:ascii="Helvetica Neue LT Std 55 Roman" w:hAnsi="Helvetica Neue LT Std 55 Roman" w:cstheme="minorHAnsi"/>
          <w:b/>
          <w:bCs/>
          <w:lang w:bidi="en-US"/>
        </w:rPr>
        <w:t xml:space="preserve"> CT imaging has arrived at </w:t>
      </w:r>
      <w:r w:rsidR="00B02F34" w:rsidRPr="007E40ED">
        <w:rPr>
          <w:rFonts w:ascii="Helvetica Neue LT Std 55 Roman" w:hAnsi="Helvetica Neue LT Std 55 Roman" w:cstheme="minorHAnsi"/>
          <w:b/>
          <w:bCs/>
          <w:highlight w:val="lightGray"/>
          <w:lang w:bidi="en-US"/>
        </w:rPr>
        <w:t>&lt;Facility Name&gt;</w:t>
      </w:r>
    </w:p>
    <w:p w14:paraId="649250B0" w14:textId="77777777" w:rsidR="002422FE" w:rsidRPr="00D1653E" w:rsidRDefault="002422FE" w:rsidP="00B02F34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cstheme="minorHAnsi"/>
          <w:b/>
          <w:bCs/>
          <w:lang w:bidi="en-US"/>
        </w:rPr>
      </w:pPr>
    </w:p>
    <w:p w14:paraId="1DD72D22" w14:textId="1ADB385B" w:rsidR="76CFBD11" w:rsidRPr="001C3F8B" w:rsidRDefault="00A0060A" w:rsidP="001C3F8B">
      <w:pPr>
        <w:pStyle w:val="paragraph"/>
        <w:spacing w:after="0"/>
        <w:textAlignment w:val="baseline"/>
        <w:rPr>
          <w:rFonts w:ascii="Helvetica Neue LT Std 55 Roman" w:hAnsi="Helvetica Neue LT Std 55 Roman" w:cstheme="minorHAnsi"/>
          <w:lang w:bidi="en-US"/>
        </w:rPr>
      </w:pPr>
      <w:r w:rsidRPr="76CFBD11">
        <w:rPr>
          <w:rFonts w:ascii="Helvetica Neue LT Std 55 Roman" w:hAnsi="Helvetica Neue LT Std 55 Roman" w:cstheme="minorBidi"/>
          <w:lang w:bidi="en-US"/>
        </w:rPr>
        <w:t xml:space="preserve">NAEOTOM </w:t>
      </w:r>
      <w:proofErr w:type="spellStart"/>
      <w:r w:rsidRPr="76CFBD11">
        <w:rPr>
          <w:rFonts w:ascii="Helvetica Neue LT Std 55 Roman" w:hAnsi="Helvetica Neue LT Std 55 Roman" w:cstheme="minorBidi"/>
          <w:lang w:bidi="en-US"/>
        </w:rPr>
        <w:t>Alpha.P</w:t>
      </w:r>
      <w:r w:rsidR="00BB0FCA" w:rsidRPr="76CFBD11">
        <w:rPr>
          <w:rFonts w:ascii="Helvetica Neue LT Std 55 Roman" w:hAnsi="Helvetica Neue LT Std 55 Roman" w:cstheme="minorBidi"/>
          <w:lang w:bidi="en-US"/>
        </w:rPr>
        <w:t>eak</w:t>
      </w:r>
      <w:proofErr w:type="spellEnd"/>
      <w:r w:rsidRPr="76CFBD11">
        <w:rPr>
          <w:rFonts w:ascii="Helvetica Neue LT Std 55 Roman" w:hAnsi="Helvetica Neue LT Std 55 Roman" w:cstheme="minorBidi"/>
          <w:lang w:bidi="en-US"/>
        </w:rPr>
        <w:t xml:space="preserve"> with Quantum Technology</w:t>
      </w:r>
      <w:r w:rsidR="00D1653E" w:rsidRPr="76CFBD11">
        <w:rPr>
          <w:rFonts w:ascii="Helvetica Neue LT Std 55 Roman" w:hAnsi="Helvetica Neue LT Std 55 Roman" w:cstheme="minorBidi"/>
          <w:lang w:bidi="en-US"/>
        </w:rPr>
        <w:t>,</w:t>
      </w:r>
      <w:r w:rsidR="00B02F34" w:rsidRPr="76CFBD11">
        <w:rPr>
          <w:rFonts w:ascii="Helvetica Neue LT Std 55 Roman" w:hAnsi="Helvetica Neue LT Std 55 Roman" w:cstheme="minorBidi"/>
          <w:lang w:bidi="en-US"/>
        </w:rPr>
        <w:t xml:space="preserve"> </w:t>
      </w:r>
      <w:r w:rsidR="00CD2830" w:rsidRPr="76CFBD11">
        <w:rPr>
          <w:rFonts w:ascii="Helvetica Neue LT Std 55 Roman" w:hAnsi="Helvetica Neue LT Std 55 Roman" w:cstheme="minorBidi"/>
          <w:lang w:bidi="en-US"/>
        </w:rPr>
        <w:t>the world's first photon-counting CT</w:t>
      </w:r>
      <w:r w:rsidR="00CD2830" w:rsidRPr="76CFBD11">
        <w:rPr>
          <w:rFonts w:ascii="Helvetica Neue LT Std 55 Roman" w:hAnsi="Helvetica Neue LT Std 55 Roman" w:cstheme="minorBidi"/>
          <w:b/>
          <w:bCs/>
          <w:lang w:bidi="en-US"/>
        </w:rPr>
        <w:t xml:space="preserve">, </w:t>
      </w:r>
      <w:r w:rsidR="00E84777" w:rsidRPr="76CFBD11">
        <w:rPr>
          <w:rFonts w:ascii="Helvetica Neue LT Std 55 Roman" w:hAnsi="Helvetica Neue LT Std 55 Roman" w:cstheme="minorBidi"/>
          <w:lang w:bidi="en-US"/>
        </w:rPr>
        <w:t xml:space="preserve">pushes </w:t>
      </w:r>
      <w:r w:rsidR="005047F0" w:rsidRPr="76CFBD11">
        <w:rPr>
          <w:rFonts w:ascii="Helvetica Neue LT Std 55 Roman" w:hAnsi="Helvetica Neue LT Std 55 Roman" w:cstheme="minorBidi"/>
          <w:lang w:bidi="en-US"/>
        </w:rPr>
        <w:t>beyond the</w:t>
      </w:r>
      <w:r w:rsidR="00B02F34" w:rsidRPr="76CFBD11">
        <w:rPr>
          <w:rFonts w:ascii="Helvetica Neue LT Std 55 Roman" w:hAnsi="Helvetica Neue LT Std 55 Roman" w:cstheme="minorBidi"/>
          <w:lang w:bidi="en-US"/>
        </w:rPr>
        <w:t xml:space="preserve"> boundaries of conventional </w:t>
      </w:r>
      <w:r w:rsidR="00E53B32" w:rsidRPr="76CFBD11">
        <w:rPr>
          <w:rFonts w:ascii="Helvetica Neue LT Std 55 Roman" w:hAnsi="Helvetica Neue LT Std 55 Roman" w:cstheme="minorBidi"/>
          <w:lang w:bidi="en-US"/>
        </w:rPr>
        <w:t>imaging</w:t>
      </w:r>
      <w:r w:rsidR="00B02F34" w:rsidRPr="76CFBD11">
        <w:rPr>
          <w:rFonts w:ascii="Helvetica Neue LT Std 55 Roman" w:hAnsi="Helvetica Neue LT Std 55 Roman" w:cstheme="minorBidi"/>
          <w:lang w:bidi="en-US"/>
        </w:rPr>
        <w:t xml:space="preserve">. This revolutionary technology generates images with </w:t>
      </w:r>
      <w:r w:rsidR="00160183" w:rsidRPr="76CFBD11">
        <w:rPr>
          <w:rFonts w:ascii="Helvetica Neue LT Std 55 Roman" w:hAnsi="Helvetica Neue LT Std 55 Roman" w:cstheme="minorBidi"/>
          <w:lang w:bidi="en-US"/>
        </w:rPr>
        <w:t>a new level of detail</w:t>
      </w:r>
      <w:r w:rsidR="00B02F34" w:rsidRPr="76CFBD11">
        <w:rPr>
          <w:rFonts w:ascii="Helvetica Neue LT Std 55 Roman" w:hAnsi="Helvetica Neue LT Std 55 Roman" w:cstheme="minorBidi"/>
          <w:lang w:bidi="en-US"/>
        </w:rPr>
        <w:t xml:space="preserve">, </w:t>
      </w:r>
      <w:r w:rsidR="00322049" w:rsidRPr="76CFBD11">
        <w:rPr>
          <w:rFonts w:ascii="Helvetica Neue LT Std 55 Roman" w:hAnsi="Helvetica Neue LT Std 55 Roman" w:cstheme="minorBidi"/>
          <w:lang w:bidi="en-US"/>
        </w:rPr>
        <w:t xml:space="preserve">streamlining patient care pathways and </w:t>
      </w:r>
      <w:r w:rsidR="00B02F34" w:rsidRPr="76CFBD11">
        <w:rPr>
          <w:rFonts w:ascii="Helvetica Neue LT Std 55 Roman" w:hAnsi="Helvetica Neue LT Std 55 Roman" w:cstheme="minorBidi"/>
          <w:lang w:bidi="en-US"/>
        </w:rPr>
        <w:t>empowering physicians to make confident clinical decisions for</w:t>
      </w:r>
      <w:r w:rsidR="00D16B25" w:rsidRPr="76CFBD11">
        <w:rPr>
          <w:rFonts w:ascii="Helvetica Neue LT Std 55 Roman" w:hAnsi="Helvetica Neue LT Std 55 Roman" w:cstheme="minorBidi"/>
          <w:lang w:bidi="en-US"/>
        </w:rPr>
        <w:t xml:space="preserve"> the</w:t>
      </w:r>
      <w:r w:rsidR="00B02F34" w:rsidRPr="76CFBD11">
        <w:rPr>
          <w:rFonts w:ascii="Helvetica Neue LT Std 55 Roman" w:hAnsi="Helvetica Neue LT Std 55 Roman" w:cstheme="minorBidi"/>
          <w:lang w:bidi="en-US"/>
        </w:rPr>
        <w:t xml:space="preserve"> patients who need it most.</w:t>
      </w:r>
    </w:p>
    <w:p w14:paraId="3E11B681" w14:textId="7E66CF87" w:rsidR="00B02F34" w:rsidRPr="009C0D69" w:rsidRDefault="00B02F34" w:rsidP="00B02F34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cstheme="minorHAnsi"/>
          <w:lang w:bidi="en-US"/>
        </w:rPr>
      </w:pPr>
      <w:r w:rsidRPr="009C0D69">
        <w:rPr>
          <w:rFonts w:ascii="Helvetica Neue LT Std 55 Roman" w:hAnsi="Helvetica Neue LT Std 55 Roman" w:cstheme="minorHAnsi"/>
          <w:lang w:bidi="en-US"/>
        </w:rPr>
        <w:t xml:space="preserve">The NAEOTOM </w:t>
      </w:r>
      <w:proofErr w:type="spellStart"/>
      <w:r w:rsidRPr="009C0D69">
        <w:rPr>
          <w:rFonts w:ascii="Helvetica Neue LT Std 55 Roman" w:hAnsi="Helvetica Neue LT Std 55 Roman" w:cstheme="minorHAnsi"/>
          <w:lang w:bidi="en-US"/>
        </w:rPr>
        <w:t>Alpha</w:t>
      </w:r>
      <w:r w:rsidR="00D06E74" w:rsidRPr="009C0D69">
        <w:rPr>
          <w:rFonts w:ascii="Helvetica Neue LT Std 55 Roman" w:hAnsi="Helvetica Neue LT Std 55 Roman" w:cstheme="minorHAnsi"/>
          <w:lang w:bidi="en-US"/>
        </w:rPr>
        <w:t>.Peak</w:t>
      </w:r>
      <w:proofErr w:type="spellEnd"/>
      <w:r w:rsidRPr="009C0D69">
        <w:rPr>
          <w:rFonts w:ascii="Helvetica Neue LT Std 55 Roman" w:hAnsi="Helvetica Neue LT Std 55 Roman" w:cstheme="minorHAnsi"/>
          <w:lang w:bidi="en-US"/>
        </w:rPr>
        <w:t xml:space="preserve"> offers four key advantages:</w:t>
      </w:r>
    </w:p>
    <w:p w14:paraId="48933A0C" w14:textId="77777777" w:rsidR="00B02F34" w:rsidRPr="007E40ED" w:rsidRDefault="00B02F34" w:rsidP="00B02F34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cstheme="minorHAnsi"/>
          <w:b/>
          <w:bCs/>
          <w:lang w:bidi="en-US"/>
        </w:rPr>
      </w:pPr>
    </w:p>
    <w:p w14:paraId="5326A744" w14:textId="77777777" w:rsidR="00B02F34" w:rsidRPr="007E40ED" w:rsidRDefault="00B02F34" w:rsidP="00B02F34">
      <w:pPr>
        <w:spacing w:after="0"/>
        <w:rPr>
          <w:rFonts w:cs="Times New Roman"/>
          <w:b/>
          <w:bCs/>
          <w:sz w:val="24"/>
          <w:szCs w:val="24"/>
        </w:rPr>
      </w:pPr>
      <w:r w:rsidRPr="007E40ED">
        <w:rPr>
          <w:rFonts w:cs="Times New Roman"/>
          <w:b/>
          <w:bCs/>
          <w:sz w:val="24"/>
          <w:szCs w:val="24"/>
        </w:rPr>
        <w:t xml:space="preserve">Impressive Detail </w:t>
      </w:r>
    </w:p>
    <w:p w14:paraId="5C25048F" w14:textId="3BC415E2" w:rsidR="0001162D" w:rsidRDefault="00D27F3B" w:rsidP="00B02F3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</w:t>
      </w:r>
      <w:r w:rsidRPr="00457CF6">
        <w:rPr>
          <w:rFonts w:cs="Times New Roman"/>
          <w:sz w:val="24"/>
          <w:szCs w:val="24"/>
        </w:rPr>
        <w:t>ltra-</w:t>
      </w:r>
      <w:proofErr w:type="gramStart"/>
      <w:r w:rsidRPr="00457CF6">
        <w:rPr>
          <w:rFonts w:cs="Times New Roman"/>
          <w:sz w:val="24"/>
          <w:szCs w:val="24"/>
        </w:rPr>
        <w:t>high</w:t>
      </w:r>
      <w:r>
        <w:rPr>
          <w:rFonts w:cs="Times New Roman"/>
          <w:sz w:val="24"/>
          <w:szCs w:val="24"/>
        </w:rPr>
        <w:t xml:space="preserve"> </w:t>
      </w:r>
      <w:r w:rsidRPr="00457CF6">
        <w:rPr>
          <w:rFonts w:cs="Times New Roman"/>
          <w:sz w:val="24"/>
          <w:szCs w:val="24"/>
        </w:rPr>
        <w:t>resolution</w:t>
      </w:r>
      <w:proofErr w:type="gramEnd"/>
      <w:r w:rsidR="00DA4E78">
        <w:rPr>
          <w:rFonts w:cs="Times New Roman"/>
          <w:sz w:val="24"/>
          <w:szCs w:val="24"/>
        </w:rPr>
        <w:t xml:space="preserve"> images</w:t>
      </w:r>
      <w:r w:rsidRPr="00457CF6">
        <w:rPr>
          <w:rFonts w:cs="Times New Roman"/>
          <w:sz w:val="24"/>
          <w:szCs w:val="24"/>
        </w:rPr>
        <w:t xml:space="preserve"> </w:t>
      </w:r>
      <w:r w:rsidR="00677DCE">
        <w:rPr>
          <w:rFonts w:cs="Times New Roman"/>
          <w:sz w:val="24"/>
          <w:szCs w:val="24"/>
        </w:rPr>
        <w:t xml:space="preserve">deliver </w:t>
      </w:r>
      <w:r w:rsidR="001B1298">
        <w:rPr>
          <w:rFonts w:cs="Times New Roman"/>
          <w:sz w:val="24"/>
          <w:szCs w:val="24"/>
        </w:rPr>
        <w:t>remarkable</w:t>
      </w:r>
      <w:r w:rsidR="00DA4E78">
        <w:rPr>
          <w:rFonts w:cs="Times New Roman"/>
          <w:sz w:val="24"/>
          <w:szCs w:val="24"/>
        </w:rPr>
        <w:t xml:space="preserve"> </w:t>
      </w:r>
      <w:r w:rsidR="0059580B" w:rsidRPr="007E40ED">
        <w:rPr>
          <w:rFonts w:cs="Times New Roman"/>
          <w:sz w:val="24"/>
          <w:szCs w:val="24"/>
        </w:rPr>
        <w:t>visualizatio</w:t>
      </w:r>
      <w:r w:rsidR="0059580B">
        <w:rPr>
          <w:rFonts w:cs="Times New Roman"/>
          <w:sz w:val="24"/>
          <w:szCs w:val="24"/>
        </w:rPr>
        <w:t>n</w:t>
      </w:r>
      <w:r w:rsidR="0045445D">
        <w:rPr>
          <w:rFonts w:cs="Times New Roman"/>
          <w:sz w:val="24"/>
          <w:szCs w:val="24"/>
        </w:rPr>
        <w:t>.</w:t>
      </w:r>
    </w:p>
    <w:p w14:paraId="4DD29C60" w14:textId="77777777" w:rsidR="00D27F3B" w:rsidRDefault="00D27F3B" w:rsidP="00B02F34">
      <w:pPr>
        <w:spacing w:after="0"/>
        <w:rPr>
          <w:rFonts w:cs="Times New Roman"/>
          <w:b/>
          <w:bCs/>
          <w:sz w:val="24"/>
          <w:szCs w:val="24"/>
        </w:rPr>
      </w:pPr>
    </w:p>
    <w:p w14:paraId="0280DEC6" w14:textId="21A18E08" w:rsidR="00B02F34" w:rsidRPr="0001162D" w:rsidRDefault="00B02F34" w:rsidP="00B02F34">
      <w:pPr>
        <w:spacing w:after="0"/>
        <w:rPr>
          <w:rFonts w:cs="Times New Roman"/>
          <w:sz w:val="24"/>
          <w:szCs w:val="24"/>
        </w:rPr>
      </w:pPr>
      <w:r w:rsidRPr="007E40ED">
        <w:rPr>
          <w:rFonts w:cs="Times New Roman"/>
          <w:b/>
          <w:bCs/>
          <w:sz w:val="24"/>
          <w:szCs w:val="24"/>
        </w:rPr>
        <w:t>Empowered Decisions</w:t>
      </w:r>
    </w:p>
    <w:p w14:paraId="19C89F33" w14:textId="3A90B532" w:rsidR="00AD08D0" w:rsidRDefault="00D61776" w:rsidP="0001162D">
      <w:pPr>
        <w:rPr>
          <w:rFonts w:cs="Times New Roman"/>
          <w:sz w:val="24"/>
          <w:szCs w:val="24"/>
        </w:rPr>
      </w:pPr>
      <w:r w:rsidRPr="00D61776">
        <w:rPr>
          <w:rFonts w:cs="Times New Roman"/>
          <w:sz w:val="24"/>
          <w:szCs w:val="24"/>
        </w:rPr>
        <w:t>Clarity</w:t>
      </w:r>
      <w:r w:rsidR="00C31F69">
        <w:rPr>
          <w:rFonts w:cs="Times New Roman"/>
          <w:sz w:val="24"/>
          <w:szCs w:val="24"/>
        </w:rPr>
        <w:t xml:space="preserve"> and</w:t>
      </w:r>
      <w:r w:rsidR="00143192">
        <w:rPr>
          <w:rFonts w:cs="Times New Roman"/>
          <w:sz w:val="24"/>
          <w:szCs w:val="24"/>
        </w:rPr>
        <w:t xml:space="preserve"> </w:t>
      </w:r>
      <w:r w:rsidRPr="00D61776">
        <w:rPr>
          <w:rFonts w:cs="Times New Roman"/>
          <w:sz w:val="24"/>
          <w:szCs w:val="24"/>
        </w:rPr>
        <w:t>resolutio</w:t>
      </w:r>
      <w:r w:rsidR="00C31F69">
        <w:rPr>
          <w:rFonts w:cs="Times New Roman"/>
          <w:sz w:val="24"/>
          <w:szCs w:val="24"/>
        </w:rPr>
        <w:t>n</w:t>
      </w:r>
      <w:r w:rsidRPr="00D61776">
        <w:rPr>
          <w:rFonts w:cs="Times New Roman"/>
          <w:sz w:val="24"/>
          <w:szCs w:val="24"/>
        </w:rPr>
        <w:t xml:space="preserve"> </w:t>
      </w:r>
      <w:r w:rsidR="00143192">
        <w:rPr>
          <w:rFonts w:cs="Times New Roman"/>
          <w:sz w:val="24"/>
          <w:szCs w:val="24"/>
        </w:rPr>
        <w:t>unite</w:t>
      </w:r>
      <w:r w:rsidRPr="00D61776">
        <w:rPr>
          <w:rFonts w:cs="Times New Roman"/>
          <w:sz w:val="24"/>
          <w:szCs w:val="24"/>
        </w:rPr>
        <w:t xml:space="preserve"> with the speed and power of </w:t>
      </w:r>
      <w:r w:rsidR="00A27046">
        <w:rPr>
          <w:rFonts w:cs="Times New Roman"/>
          <w:sz w:val="24"/>
          <w:szCs w:val="24"/>
        </w:rPr>
        <w:t>Dual Source</w:t>
      </w:r>
      <w:r w:rsidRPr="00D61776">
        <w:rPr>
          <w:rFonts w:cs="Times New Roman"/>
          <w:sz w:val="24"/>
          <w:szCs w:val="24"/>
        </w:rPr>
        <w:t xml:space="preserve"> technology, enabling confident decision-making and streamlined patient care pathways</w:t>
      </w:r>
      <w:r w:rsidR="00617CB0">
        <w:rPr>
          <w:rFonts w:cs="Times New Roman"/>
          <w:sz w:val="24"/>
          <w:szCs w:val="24"/>
        </w:rPr>
        <w:t>.</w:t>
      </w:r>
    </w:p>
    <w:p w14:paraId="132E81B9" w14:textId="78ADE6BA" w:rsidR="00143192" w:rsidRDefault="00B02F34" w:rsidP="00B31D54">
      <w:pPr>
        <w:spacing w:before="240" w:after="0"/>
        <w:rPr>
          <w:rFonts w:cs="Times New Roman"/>
          <w:sz w:val="24"/>
          <w:szCs w:val="24"/>
        </w:rPr>
      </w:pPr>
      <w:r w:rsidRPr="007E40ED">
        <w:rPr>
          <w:rFonts w:cs="Times New Roman"/>
          <w:b/>
          <w:bCs/>
          <w:sz w:val="24"/>
          <w:szCs w:val="24"/>
        </w:rPr>
        <w:t>Diagnostic Consistency</w:t>
      </w:r>
    </w:p>
    <w:p w14:paraId="2310D645" w14:textId="09984095" w:rsidR="00B02F34" w:rsidRPr="007E40ED" w:rsidRDefault="00B02F34" w:rsidP="00143192">
      <w:pPr>
        <w:spacing w:after="0"/>
        <w:rPr>
          <w:rFonts w:cs="Times New Roman"/>
          <w:sz w:val="24"/>
          <w:szCs w:val="24"/>
        </w:rPr>
      </w:pPr>
      <w:r w:rsidRPr="007E40ED">
        <w:rPr>
          <w:rFonts w:cs="Times New Roman"/>
          <w:sz w:val="24"/>
          <w:szCs w:val="24"/>
        </w:rPr>
        <w:t xml:space="preserve">Standardized results </w:t>
      </w:r>
      <w:r w:rsidR="00E9572D">
        <w:rPr>
          <w:rFonts w:cs="Times New Roman"/>
          <w:sz w:val="24"/>
          <w:szCs w:val="24"/>
        </w:rPr>
        <w:t>promote</w:t>
      </w:r>
      <w:r w:rsidR="00A20185">
        <w:rPr>
          <w:rFonts w:cs="Times New Roman"/>
          <w:sz w:val="24"/>
          <w:szCs w:val="24"/>
        </w:rPr>
        <w:t xml:space="preserve"> </w:t>
      </w:r>
      <w:r w:rsidR="00A20185" w:rsidRPr="007E40ED">
        <w:rPr>
          <w:rFonts w:cs="Times New Roman"/>
          <w:sz w:val="24"/>
          <w:szCs w:val="24"/>
        </w:rPr>
        <w:t>diagnostic consistency</w:t>
      </w:r>
      <w:r w:rsidR="0028518C">
        <w:rPr>
          <w:rFonts w:cs="Times New Roman"/>
          <w:sz w:val="24"/>
          <w:szCs w:val="24"/>
        </w:rPr>
        <w:t xml:space="preserve"> to </w:t>
      </w:r>
      <w:r w:rsidR="00A72B55">
        <w:rPr>
          <w:rFonts w:cs="Times New Roman"/>
          <w:sz w:val="24"/>
          <w:szCs w:val="24"/>
        </w:rPr>
        <w:t xml:space="preserve">enhance </w:t>
      </w:r>
      <w:r w:rsidR="00F05C9F">
        <w:rPr>
          <w:rFonts w:cs="Times New Roman"/>
          <w:sz w:val="24"/>
          <w:szCs w:val="24"/>
        </w:rPr>
        <w:t>quality of care,</w:t>
      </w:r>
      <w:r w:rsidR="0028518C">
        <w:rPr>
          <w:rFonts w:cs="Times New Roman"/>
          <w:sz w:val="24"/>
          <w:szCs w:val="24"/>
        </w:rPr>
        <w:t xml:space="preserve"> </w:t>
      </w:r>
      <w:r w:rsidR="00576170">
        <w:rPr>
          <w:rFonts w:cs="Times New Roman"/>
          <w:sz w:val="24"/>
          <w:szCs w:val="24"/>
        </w:rPr>
        <w:t xml:space="preserve">even </w:t>
      </w:r>
      <w:r w:rsidR="00120952">
        <w:rPr>
          <w:rFonts w:cs="Times New Roman"/>
          <w:sz w:val="24"/>
          <w:szCs w:val="24"/>
        </w:rPr>
        <w:t>for</w:t>
      </w:r>
      <w:r w:rsidR="0028518C">
        <w:rPr>
          <w:rFonts w:cs="Times New Roman"/>
          <w:sz w:val="24"/>
          <w:szCs w:val="24"/>
        </w:rPr>
        <w:t xml:space="preserve"> </w:t>
      </w:r>
      <w:r w:rsidR="00D06E74" w:rsidRPr="00D06E74">
        <w:rPr>
          <w:rFonts w:cs="Times New Roman"/>
          <w:sz w:val="24"/>
          <w:szCs w:val="24"/>
        </w:rPr>
        <w:t>the most challenging cases.</w:t>
      </w:r>
    </w:p>
    <w:p w14:paraId="78F882A4" w14:textId="77777777" w:rsidR="00B31D54" w:rsidRDefault="00B31D54" w:rsidP="00B02F34">
      <w:pPr>
        <w:spacing w:after="0"/>
        <w:rPr>
          <w:rFonts w:cs="Times New Roman"/>
          <w:sz w:val="24"/>
          <w:szCs w:val="24"/>
        </w:rPr>
      </w:pPr>
    </w:p>
    <w:p w14:paraId="00C1B0B0" w14:textId="64FA7F74" w:rsidR="00B02F34" w:rsidRPr="007E40ED" w:rsidRDefault="00B02F34" w:rsidP="00B02F34">
      <w:pPr>
        <w:spacing w:after="0"/>
        <w:rPr>
          <w:rFonts w:cs="Times New Roman"/>
          <w:b/>
          <w:bCs/>
          <w:sz w:val="24"/>
          <w:szCs w:val="24"/>
        </w:rPr>
      </w:pPr>
      <w:r w:rsidRPr="007E40ED">
        <w:rPr>
          <w:rFonts w:cs="Times New Roman"/>
          <w:b/>
          <w:bCs/>
          <w:sz w:val="24"/>
          <w:szCs w:val="24"/>
        </w:rPr>
        <w:t>Expansive Patient Care</w:t>
      </w:r>
    </w:p>
    <w:p w14:paraId="565915F3" w14:textId="3869C64B" w:rsidR="00144515" w:rsidRDefault="008F677B" w:rsidP="001C3A4A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Low</w:t>
      </w:r>
      <w:r w:rsidR="00C32514">
        <w:rPr>
          <w:rFonts w:cs="Times New Roman"/>
          <w:sz w:val="24"/>
          <w:szCs w:val="24"/>
        </w:rPr>
        <w:t>-</w:t>
      </w:r>
      <w:r w:rsidR="005F3730" w:rsidRPr="005F3730">
        <w:rPr>
          <w:rFonts w:cs="Times New Roman"/>
          <w:sz w:val="24"/>
          <w:szCs w:val="24"/>
        </w:rPr>
        <w:t xml:space="preserve">dose </w:t>
      </w:r>
      <w:r w:rsidR="00C32514">
        <w:rPr>
          <w:rFonts w:cs="Times New Roman"/>
          <w:sz w:val="24"/>
          <w:szCs w:val="24"/>
        </w:rPr>
        <w:t xml:space="preserve">rapid scanning </w:t>
      </w:r>
      <w:r w:rsidR="009D3578">
        <w:rPr>
          <w:rFonts w:cs="Times New Roman"/>
          <w:sz w:val="24"/>
          <w:szCs w:val="24"/>
        </w:rPr>
        <w:t>supports</w:t>
      </w:r>
      <w:r w:rsidR="005F3730" w:rsidRPr="005F3730">
        <w:rPr>
          <w:rFonts w:cs="Times New Roman"/>
          <w:sz w:val="24"/>
          <w:szCs w:val="24"/>
        </w:rPr>
        <w:t xml:space="preserve"> care for diverse patient groups, including pediatric, cardiac, pulmonology, and oncology patients.</w:t>
      </w:r>
    </w:p>
    <w:p w14:paraId="768A0DE4" w14:textId="77777777" w:rsidR="005F3730" w:rsidRPr="007E40ED" w:rsidRDefault="005F3730" w:rsidP="001C3A4A">
      <w:pPr>
        <w:spacing w:after="0"/>
        <w:rPr>
          <w:rFonts w:cstheme="minorHAnsi"/>
        </w:rPr>
      </w:pPr>
    </w:p>
    <w:p w14:paraId="513FD0CF" w14:textId="1762BADA" w:rsidR="00B02F34" w:rsidRPr="007E40ED" w:rsidRDefault="00B02F34" w:rsidP="00B02F34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cstheme="minorHAnsi"/>
          <w:b/>
          <w:bCs/>
          <w:color w:val="004F8A"/>
          <w:lang w:bidi="en-US"/>
        </w:rPr>
      </w:pPr>
      <w:r w:rsidRPr="007E40ED">
        <w:rPr>
          <w:rFonts w:ascii="Helvetica Neue LT Std 55 Roman" w:hAnsi="Helvetica Neue LT Std 55 Roman" w:cstheme="minorHAnsi"/>
          <w:b/>
          <w:bCs/>
          <w:color w:val="004F8A"/>
          <w:lang w:bidi="en-US"/>
        </w:rPr>
        <w:t xml:space="preserve">Experience </w:t>
      </w:r>
      <w:r w:rsidR="00AB6BCE">
        <w:rPr>
          <w:rFonts w:ascii="Helvetica Neue LT Std 55 Roman" w:hAnsi="Helvetica Neue LT Std 55 Roman" w:cstheme="minorHAnsi"/>
          <w:b/>
          <w:bCs/>
          <w:color w:val="004F8A"/>
          <w:lang w:bidi="en-US"/>
        </w:rPr>
        <w:t>pioneer</w:t>
      </w:r>
      <w:r w:rsidR="00EC5F8E">
        <w:rPr>
          <w:rFonts w:ascii="Helvetica Neue LT Std 55 Roman" w:hAnsi="Helvetica Neue LT Std 55 Roman" w:cstheme="minorHAnsi"/>
          <w:b/>
          <w:bCs/>
          <w:color w:val="004F8A"/>
          <w:lang w:bidi="en-US"/>
        </w:rPr>
        <w:t>ing CT.</w:t>
      </w:r>
    </w:p>
    <w:p w14:paraId="183A8482" w14:textId="5BC5D117" w:rsidR="00B02F34" w:rsidRPr="007E40ED" w:rsidRDefault="00B02F34" w:rsidP="00B02F34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cstheme="minorHAnsi"/>
          <w:b/>
          <w:bCs/>
          <w:color w:val="004F8A"/>
          <w:lang w:bidi="en-US"/>
        </w:rPr>
      </w:pPr>
      <w:r w:rsidRPr="007E40ED">
        <w:rPr>
          <w:rFonts w:ascii="Helvetica Neue LT Std 55 Roman" w:hAnsi="Helvetica Neue LT Std 55 Roman" w:cstheme="minorHAnsi"/>
          <w:b/>
          <w:bCs/>
          <w:color w:val="004F8A"/>
          <w:lang w:bidi="en-US"/>
        </w:rPr>
        <w:t xml:space="preserve">Experience NAEOTOM </w:t>
      </w:r>
      <w:proofErr w:type="spellStart"/>
      <w:r w:rsidRPr="007E40ED">
        <w:rPr>
          <w:rFonts w:ascii="Helvetica Neue LT Std 55 Roman" w:hAnsi="Helvetica Neue LT Std 55 Roman" w:cstheme="minorHAnsi"/>
          <w:b/>
          <w:bCs/>
          <w:color w:val="004F8A"/>
          <w:lang w:bidi="en-US"/>
        </w:rPr>
        <w:t>Alpha</w:t>
      </w:r>
      <w:r w:rsidR="00493C6C">
        <w:rPr>
          <w:rFonts w:ascii="Helvetica Neue LT Std 55 Roman" w:hAnsi="Helvetica Neue LT Std 55 Roman" w:cstheme="minorHAnsi"/>
          <w:b/>
          <w:bCs/>
          <w:color w:val="004F8A"/>
          <w:lang w:bidi="en-US"/>
        </w:rPr>
        <w:t>.Peak</w:t>
      </w:r>
      <w:proofErr w:type="spellEnd"/>
      <w:r w:rsidRPr="007E40ED">
        <w:rPr>
          <w:rFonts w:ascii="Helvetica Neue LT Std 55 Roman" w:hAnsi="Helvetica Neue LT Std 55 Roman" w:cstheme="minorHAnsi"/>
          <w:b/>
          <w:bCs/>
          <w:color w:val="004F8A"/>
          <w:lang w:bidi="en-US"/>
        </w:rPr>
        <w:t>.</w:t>
      </w:r>
    </w:p>
    <w:p w14:paraId="1357EAA9" w14:textId="77777777" w:rsidR="001C3F8B" w:rsidRDefault="001C3F8B" w:rsidP="698549CF">
      <w:pPr>
        <w:spacing w:after="0"/>
        <w:textAlignment w:val="baseline"/>
        <w:rPr>
          <w:rFonts w:eastAsia="Times New Roman" w:cstheme="minorBidi"/>
          <w:b/>
          <w:bCs/>
          <w:color w:val="000000" w:themeColor="text1"/>
        </w:rPr>
      </w:pPr>
    </w:p>
    <w:p w14:paraId="16AB6D84" w14:textId="670DB14E" w:rsidR="005F77E2" w:rsidRDefault="00B02F34" w:rsidP="698549CF">
      <w:pPr>
        <w:spacing w:after="0"/>
        <w:textAlignment w:val="baseline"/>
        <w:rPr>
          <w:rFonts w:asciiTheme="minorHAnsi" w:eastAsiaTheme="minorEastAsia" w:hAnsiTheme="minorHAnsi" w:cstheme="minorBidi"/>
          <w:sz w:val="24"/>
          <w:szCs w:val="24"/>
          <w:lang w:bidi="ar-SA"/>
        </w:rPr>
      </w:pPr>
      <w:r w:rsidRPr="76CFBD11">
        <w:rPr>
          <w:rFonts w:eastAsia="Times New Roman" w:cstheme="minorBidi"/>
          <w:b/>
          <w:bCs/>
          <w:color w:val="000000" w:themeColor="text1"/>
        </w:rPr>
        <w:t xml:space="preserve">Learn more at </w:t>
      </w:r>
      <w:r w:rsidRPr="76CFBD11">
        <w:rPr>
          <w:rFonts w:eastAsia="Times New Roman" w:cstheme="minorBidi"/>
          <w:b/>
          <w:bCs/>
          <w:color w:val="000000" w:themeColor="text1"/>
          <w:highlight w:val="lightGray"/>
        </w:rPr>
        <w:t>&lt;URL&gt;</w:t>
      </w:r>
    </w:p>
    <w:p w14:paraId="55B53FC0" w14:textId="77777777" w:rsidR="001C3F8B" w:rsidRDefault="001C3F8B" w:rsidP="76CFBD11">
      <w:pPr>
        <w:pStyle w:val="paragraph"/>
        <w:spacing w:before="0" w:beforeAutospacing="0" w:after="0"/>
        <w:textAlignment w:val="baseline"/>
        <w:rPr>
          <w:rFonts w:ascii="Helvetica Neue LT Std 55 Roman" w:hAnsi="Helvetica Neue LT Std 55 Roman"/>
          <w:b/>
          <w:bCs/>
          <w:color w:val="004F8A"/>
          <w:sz w:val="46"/>
          <w:szCs w:val="46"/>
          <w:lang w:bidi="en-US"/>
        </w:rPr>
      </w:pPr>
    </w:p>
    <w:p w14:paraId="75361709" w14:textId="77777777" w:rsidR="00504F02" w:rsidRPr="00985105" w:rsidRDefault="00504F02" w:rsidP="00504F02">
      <w:r w:rsidRPr="00520960">
        <w:rPr>
          <w:highlight w:val="lightGray"/>
        </w:rPr>
        <w:t>[INSERT HOSPITAL LOGO]</w:t>
      </w:r>
      <w:r w:rsidRPr="00985105">
        <w:t> </w:t>
      </w:r>
    </w:p>
    <w:sectPr w:rsidR="00504F02" w:rsidRPr="00985105" w:rsidSect="00742A2D">
      <w:headerReference w:type="default" r:id="rId7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513EE" w14:textId="77777777" w:rsidR="00F01B98" w:rsidRDefault="00F01B98" w:rsidP="00742A2D">
      <w:r>
        <w:separator/>
      </w:r>
    </w:p>
  </w:endnote>
  <w:endnote w:type="continuationSeparator" w:id="0">
    <w:p w14:paraId="26758955" w14:textId="77777777" w:rsidR="00F01B98" w:rsidRDefault="00F01B98" w:rsidP="00742A2D">
      <w:r>
        <w:continuationSeparator/>
      </w:r>
    </w:p>
  </w:endnote>
  <w:endnote w:type="continuationNotice" w:id="1">
    <w:p w14:paraId="6DCF79E8" w14:textId="77777777" w:rsidR="00F01B98" w:rsidRDefault="00F01B9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3EAF" w14:textId="77777777" w:rsidR="00F01B98" w:rsidRDefault="00F01B98" w:rsidP="00742A2D">
      <w:r>
        <w:separator/>
      </w:r>
    </w:p>
  </w:footnote>
  <w:footnote w:type="continuationSeparator" w:id="0">
    <w:p w14:paraId="3C73FD7C" w14:textId="77777777" w:rsidR="00F01B98" w:rsidRDefault="00F01B98" w:rsidP="00742A2D">
      <w:r>
        <w:continuationSeparator/>
      </w:r>
    </w:p>
  </w:footnote>
  <w:footnote w:type="continuationNotice" w:id="1">
    <w:p w14:paraId="7AF0E878" w14:textId="77777777" w:rsidR="00F01B98" w:rsidRDefault="00F01B9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58E16C" id="Rectangle 3" o:spid="_x0000_s1026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CB1517" id="Rectangle 2" o:spid="_x0000_s1026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02153"/>
    <w:rsid w:val="0001162D"/>
    <w:rsid w:val="0001425D"/>
    <w:rsid w:val="00023856"/>
    <w:rsid w:val="000428A9"/>
    <w:rsid w:val="00043D06"/>
    <w:rsid w:val="000521FF"/>
    <w:rsid w:val="000628C7"/>
    <w:rsid w:val="0007013D"/>
    <w:rsid w:val="0009750A"/>
    <w:rsid w:val="000A033D"/>
    <w:rsid w:val="000B017F"/>
    <w:rsid w:val="000D155D"/>
    <w:rsid w:val="000D316E"/>
    <w:rsid w:val="000D6E01"/>
    <w:rsid w:val="000F3DFE"/>
    <w:rsid w:val="000F6AE4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B149C"/>
    <w:rsid w:val="002B14D6"/>
    <w:rsid w:val="002D7A43"/>
    <w:rsid w:val="002E0C34"/>
    <w:rsid w:val="002F015E"/>
    <w:rsid w:val="003102ED"/>
    <w:rsid w:val="00321ECA"/>
    <w:rsid w:val="00322049"/>
    <w:rsid w:val="003364D0"/>
    <w:rsid w:val="00340A16"/>
    <w:rsid w:val="003423CA"/>
    <w:rsid w:val="00343BA8"/>
    <w:rsid w:val="00347136"/>
    <w:rsid w:val="00347423"/>
    <w:rsid w:val="003605C5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5AAD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F06B1"/>
    <w:rsid w:val="007F1D5B"/>
    <w:rsid w:val="007F4FA5"/>
    <w:rsid w:val="00800FBB"/>
    <w:rsid w:val="008229CA"/>
    <w:rsid w:val="008232F2"/>
    <w:rsid w:val="00823712"/>
    <w:rsid w:val="00827AF7"/>
    <w:rsid w:val="00827FE8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314F"/>
    <w:rsid w:val="00945973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1B98"/>
    <w:rsid w:val="00F05318"/>
    <w:rsid w:val="00F05C9F"/>
    <w:rsid w:val="00F2389D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customStyle="1" w:styleId="scxw73353276">
    <w:name w:val="scxw73353276"/>
    <w:basedOn w:val="DefaultParagraphFont"/>
    <w:rsid w:val="001C3D8D"/>
  </w:style>
  <w:style w:type="character" w:customStyle="1" w:styleId="scxw205709307">
    <w:name w:val="scxw205709307"/>
    <w:basedOn w:val="DefaultParagraphFont"/>
    <w:rsid w:val="008229CA"/>
  </w:style>
  <w:style w:type="character" w:customStyle="1" w:styleId="bcx0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James, Natalie (ext)</cp:lastModifiedBy>
  <cp:revision>10</cp:revision>
  <dcterms:created xsi:type="dcterms:W3CDTF">2025-12-11T18:30:00Z</dcterms:created>
  <dcterms:modified xsi:type="dcterms:W3CDTF">2025-12-11T18:54:00Z</dcterms:modified>
</cp:coreProperties>
</file>